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0D41" w14:textId="77777777" w:rsidR="00826C26" w:rsidRPr="005C1CC0" w:rsidRDefault="00826C26" w:rsidP="00826C26">
      <w:pPr>
        <w:spacing w:after="0"/>
        <w:jc w:val="center"/>
        <w:outlineLvl w:val="0"/>
        <w:rPr>
          <w:rFonts w:ascii="Goudy Old Style" w:hAnsi="Goudy Old Style" w:cs="Al Bayan Plain"/>
          <w:smallCaps/>
          <w:color w:val="000000"/>
          <w:sz w:val="36"/>
        </w:rPr>
      </w:pPr>
    </w:p>
    <w:p w14:paraId="46D59963" w14:textId="0CBCC9C6" w:rsidR="001B5409" w:rsidRPr="001B5409" w:rsidRDefault="00C47D1E" w:rsidP="005C1CC0">
      <w:pPr>
        <w:spacing w:after="0"/>
        <w:jc w:val="center"/>
        <w:outlineLvl w:val="0"/>
        <w:rPr>
          <w:rFonts w:asciiTheme="minorHAnsi" w:hAnsiTheme="minorHAnsi" w:cs="Al Bayan Plain"/>
          <w:b/>
          <w:smallCaps/>
          <w:color w:val="000000"/>
          <w:sz w:val="40"/>
          <w:szCs w:val="40"/>
        </w:rPr>
      </w:pPr>
      <w:r>
        <w:rPr>
          <w:rFonts w:asciiTheme="minorHAnsi" w:hAnsiTheme="minorHAnsi" w:cs="Al Bayan Plain"/>
          <w:b/>
          <w:smallCaps/>
          <w:color w:val="000000"/>
          <w:sz w:val="40"/>
          <w:szCs w:val="40"/>
        </w:rPr>
        <w:t>WIDENING</w:t>
      </w:r>
    </w:p>
    <w:p w14:paraId="3BD27CCF" w14:textId="1E4A3350" w:rsidR="005C1CC0" w:rsidRPr="001B5409" w:rsidRDefault="00C47D1E" w:rsidP="005C1CC0">
      <w:pPr>
        <w:spacing w:after="0"/>
        <w:jc w:val="center"/>
        <w:outlineLvl w:val="0"/>
        <w:rPr>
          <w:rFonts w:asciiTheme="minorHAnsi" w:hAnsiTheme="minorHAnsi" w:cs="Al Bayan Plain"/>
          <w:b/>
          <w:smallCaps/>
          <w:color w:val="000000"/>
          <w:sz w:val="28"/>
          <w:szCs w:val="28"/>
        </w:rPr>
      </w:pPr>
      <w:r>
        <w:rPr>
          <w:rFonts w:asciiTheme="minorHAnsi" w:hAnsiTheme="minorHAnsi" w:cs="Al Bayan Plain"/>
          <w:b/>
          <w:smallCaps/>
          <w:color w:val="000000"/>
          <w:sz w:val="28"/>
          <w:szCs w:val="28"/>
        </w:rPr>
        <w:t>How Ancient Jewish and Early Christian Books Went Viral</w:t>
      </w:r>
    </w:p>
    <w:p w14:paraId="60BF1B18" w14:textId="77777777" w:rsidR="00826C26" w:rsidRPr="005C1CC0" w:rsidRDefault="00826C26" w:rsidP="00826C26">
      <w:pPr>
        <w:spacing w:after="0"/>
        <w:jc w:val="center"/>
        <w:outlineLvl w:val="0"/>
        <w:rPr>
          <w:rFonts w:ascii="Constantia" w:hAnsi="Constantia" w:cs="Al Bayan Plain"/>
          <w:smallCaps/>
          <w:color w:val="000000"/>
          <w:sz w:val="24"/>
        </w:rPr>
      </w:pPr>
    </w:p>
    <w:p w14:paraId="5B8ECAD1" w14:textId="2B9F10EF" w:rsidR="009B7CF1" w:rsidRPr="001B5409" w:rsidRDefault="00826C26" w:rsidP="00826C26">
      <w:pPr>
        <w:spacing w:after="0"/>
        <w:outlineLvl w:val="0"/>
        <w:rPr>
          <w:rFonts w:asciiTheme="minorHAnsi" w:hAnsiTheme="minorHAnsi" w:cs="Al Tarikh"/>
          <w:b/>
          <w:smallCaps/>
          <w:color w:val="000000"/>
          <w:sz w:val="24"/>
        </w:rPr>
      </w:pPr>
      <w:r w:rsidRPr="00D34DF0">
        <w:rPr>
          <w:rFonts w:asciiTheme="minorHAnsi" w:eastAsia="Calibri" w:hAnsiTheme="minorHAnsi" w:cs="Calibri"/>
          <w:b/>
          <w:smallCaps/>
          <w:color w:val="000000"/>
          <w:sz w:val="24"/>
        </w:rPr>
        <w:t>Introduction</w:t>
      </w:r>
      <w:r w:rsidRPr="00D34DF0">
        <w:rPr>
          <w:rFonts w:asciiTheme="minorHAnsi" w:hAnsiTheme="minorHAnsi" w:cs="Al Tarikh"/>
          <w:b/>
          <w:smallCaps/>
          <w:color w:val="000000"/>
          <w:sz w:val="24"/>
        </w:rPr>
        <w:t xml:space="preserve"> </w:t>
      </w:r>
      <w:r w:rsidR="005C1CC0" w:rsidRPr="00D34DF0">
        <w:rPr>
          <w:rFonts w:asciiTheme="minorHAnsi" w:eastAsia="Calibri" w:hAnsiTheme="minorHAnsi" w:cs="Calibri"/>
          <w:b/>
          <w:smallCaps/>
          <w:color w:val="000000"/>
          <w:sz w:val="24"/>
        </w:rPr>
        <w:t>–</w:t>
      </w:r>
      <w:r w:rsidR="005C1CC0" w:rsidRPr="00D34DF0">
        <w:rPr>
          <w:rFonts w:asciiTheme="minorHAnsi" w:hAnsiTheme="minorHAnsi" w:cs="Al Tarikh"/>
          <w:b/>
          <w:smallCaps/>
          <w:color w:val="000000"/>
          <w:sz w:val="24"/>
        </w:rPr>
        <w:t xml:space="preserve"> </w:t>
      </w:r>
      <w:r w:rsidR="00C47D1E">
        <w:rPr>
          <w:rFonts w:asciiTheme="minorHAnsi" w:eastAsia="Calibri" w:hAnsiTheme="minorHAnsi" w:cs="Calibri"/>
          <w:b/>
          <w:smallCaps/>
          <w:color w:val="000000"/>
          <w:sz w:val="24"/>
        </w:rPr>
        <w:t>Viral Videos</w:t>
      </w:r>
      <w:r w:rsidR="004E6C01">
        <w:rPr>
          <w:rFonts w:asciiTheme="minorHAnsi" w:eastAsia="Calibri" w:hAnsiTheme="minorHAnsi" w:cs="Calibri"/>
          <w:b/>
          <w:smallCaps/>
          <w:color w:val="000000"/>
          <w:sz w:val="24"/>
        </w:rPr>
        <w:t xml:space="preserve"> and the Awesomeness Principle</w:t>
      </w:r>
    </w:p>
    <w:p w14:paraId="50C57CE0" w14:textId="77777777" w:rsidR="009A5D17" w:rsidRPr="009A5D17" w:rsidRDefault="009A5D17" w:rsidP="009A5D17">
      <w:pPr>
        <w:spacing w:after="0"/>
        <w:outlineLvl w:val="0"/>
        <w:rPr>
          <w:rFonts w:asciiTheme="minorHAnsi" w:hAnsiTheme="minorHAnsi" w:cs="Al Tarikh"/>
          <w:i/>
          <w:color w:val="030000"/>
          <w:sz w:val="24"/>
        </w:rPr>
      </w:pPr>
    </w:p>
    <w:p w14:paraId="2C0D34F2" w14:textId="77777777" w:rsidR="005C1CC0" w:rsidRPr="000D44F8" w:rsidRDefault="00826C26" w:rsidP="00826C26">
      <w:pPr>
        <w:spacing w:after="0"/>
        <w:rPr>
          <w:rFonts w:asciiTheme="minorHAnsi" w:hAnsiTheme="minorHAnsi" w:cs="Al Tarikh"/>
          <w:b/>
          <w:smallCaps/>
          <w:color w:val="000000"/>
          <w:sz w:val="24"/>
        </w:rPr>
      </w:pPr>
      <w:r w:rsidRPr="000D44F8">
        <w:rPr>
          <w:rFonts w:asciiTheme="minorHAnsi" w:eastAsia="Calibri" w:hAnsiTheme="minorHAnsi" w:cs="Calibri"/>
          <w:b/>
          <w:smallCaps/>
          <w:color w:val="000000"/>
          <w:sz w:val="24"/>
        </w:rPr>
        <w:t>Today’s</w:t>
      </w:r>
      <w:r w:rsidRPr="000D44F8">
        <w:rPr>
          <w:rFonts w:asciiTheme="minorHAnsi" w:hAnsiTheme="minorHAnsi" w:cs="Al Tarikh"/>
          <w:b/>
          <w:smallCaps/>
          <w:color w:val="000000"/>
          <w:sz w:val="24"/>
        </w:rPr>
        <w:t xml:space="preserve"> </w:t>
      </w:r>
      <w:r w:rsidRPr="000D44F8">
        <w:rPr>
          <w:rFonts w:asciiTheme="minorHAnsi" w:eastAsia="Calibri" w:hAnsiTheme="minorHAnsi" w:cs="Calibri"/>
          <w:b/>
          <w:smallCaps/>
          <w:color w:val="000000"/>
          <w:sz w:val="24"/>
        </w:rPr>
        <w:t>Goals</w:t>
      </w:r>
      <w:r w:rsidRPr="000D44F8">
        <w:rPr>
          <w:rFonts w:asciiTheme="minorHAnsi" w:hAnsiTheme="minorHAnsi" w:cs="Al Tarikh"/>
          <w:b/>
          <w:smallCaps/>
          <w:color w:val="000000"/>
          <w:sz w:val="24"/>
        </w:rPr>
        <w:t xml:space="preserve">: </w:t>
      </w:r>
    </w:p>
    <w:p w14:paraId="11B501D5" w14:textId="77777777" w:rsidR="00826C26" w:rsidRPr="00D34DF0" w:rsidRDefault="00826C26" w:rsidP="00826C26">
      <w:pPr>
        <w:spacing w:after="0"/>
        <w:rPr>
          <w:rFonts w:asciiTheme="minorHAnsi" w:hAnsiTheme="minorHAnsi" w:cs="Al Tarikh"/>
          <w:color w:val="000000"/>
          <w:sz w:val="24"/>
        </w:rPr>
      </w:pPr>
      <w:r w:rsidRPr="00D34DF0">
        <w:rPr>
          <w:rFonts w:asciiTheme="minorHAnsi" w:hAnsiTheme="minorHAnsi" w:cs="Al Tarikh"/>
          <w:color w:val="000000"/>
          <w:sz w:val="24"/>
        </w:rPr>
        <w:tab/>
      </w:r>
    </w:p>
    <w:p w14:paraId="6813FAA7" w14:textId="369D693C" w:rsidR="00826C26" w:rsidRPr="00D34DF0" w:rsidRDefault="00826C26" w:rsidP="00826C26">
      <w:pPr>
        <w:numPr>
          <w:ilvl w:val="0"/>
          <w:numId w:val="1"/>
        </w:numPr>
        <w:spacing w:after="0"/>
        <w:rPr>
          <w:rFonts w:asciiTheme="minorHAnsi" w:hAnsiTheme="minorHAnsi" w:cs="Al Tarikh"/>
          <w:color w:val="000000"/>
          <w:sz w:val="24"/>
        </w:rPr>
      </w:pPr>
      <w:r w:rsidRPr="00D34DF0">
        <w:rPr>
          <w:rFonts w:asciiTheme="minorHAnsi" w:eastAsia="Calibri" w:hAnsiTheme="minorHAnsi" w:cs="Calibri"/>
          <w:color w:val="000000"/>
          <w:sz w:val="24"/>
        </w:rPr>
        <w:t>To</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have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fun</w:t>
      </w:r>
      <w:r w:rsidRPr="00D34DF0">
        <w:rPr>
          <w:rFonts w:asciiTheme="minorHAnsi" w:hAnsiTheme="minorHAnsi" w:cs="Al Tarikh"/>
          <w:color w:val="000000"/>
          <w:sz w:val="24"/>
        </w:rPr>
        <w:t xml:space="preserve"> </w:t>
      </w:r>
      <w:r w:rsidR="001B5409">
        <w:rPr>
          <w:rFonts w:asciiTheme="minorHAnsi" w:eastAsia="Calibri" w:hAnsiTheme="minorHAnsi" w:cs="Calibri"/>
          <w:color w:val="000000"/>
          <w:sz w:val="24"/>
        </w:rPr>
        <w:t>learning</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together</w:t>
      </w:r>
      <w:r w:rsidRPr="00D34DF0">
        <w:rPr>
          <w:rFonts w:asciiTheme="minorHAnsi" w:hAnsiTheme="minorHAnsi" w:cs="Al Tarikh"/>
          <w:color w:val="000000"/>
          <w:sz w:val="24"/>
        </w:rPr>
        <w:t>.</w:t>
      </w:r>
    </w:p>
    <w:p w14:paraId="6183D44C" w14:textId="77777777" w:rsidR="00826C26" w:rsidRPr="00D34DF0" w:rsidRDefault="00826C26" w:rsidP="00826C26">
      <w:pPr>
        <w:numPr>
          <w:ilvl w:val="0"/>
          <w:numId w:val="1"/>
        </w:numPr>
        <w:spacing w:after="0"/>
        <w:rPr>
          <w:rFonts w:asciiTheme="minorHAnsi" w:hAnsiTheme="minorHAnsi" w:cs="Al Tarikh"/>
          <w:color w:val="000000"/>
          <w:sz w:val="24"/>
        </w:rPr>
      </w:pPr>
      <w:r w:rsidRPr="00D34DF0">
        <w:rPr>
          <w:rFonts w:asciiTheme="minorHAnsi" w:eastAsia="Calibri" w:hAnsiTheme="minorHAnsi" w:cs="Calibri"/>
          <w:color w:val="000000"/>
          <w:sz w:val="24"/>
        </w:rPr>
        <w:t>To</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go</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home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more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comfortable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with</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the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Book</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than</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we</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came</w:t>
      </w:r>
      <w:r w:rsidRPr="00D34DF0">
        <w:rPr>
          <w:rFonts w:asciiTheme="minorHAnsi" w:hAnsiTheme="minorHAnsi" w:cs="Al Tarikh"/>
          <w:color w:val="000000"/>
          <w:sz w:val="24"/>
        </w:rPr>
        <w:t>.</w:t>
      </w:r>
    </w:p>
    <w:p w14:paraId="20103BA3" w14:textId="77777777" w:rsidR="00826C26" w:rsidRPr="00D34DF0" w:rsidRDefault="00826C26" w:rsidP="00826C26">
      <w:pPr>
        <w:spacing w:after="0"/>
        <w:ind w:left="1440"/>
        <w:rPr>
          <w:rFonts w:asciiTheme="minorHAnsi" w:hAnsiTheme="minorHAnsi" w:cs="Al Tarikh"/>
          <w:color w:val="000000"/>
          <w:sz w:val="24"/>
        </w:rPr>
      </w:pPr>
      <w:r w:rsidRPr="00D34DF0">
        <w:rPr>
          <w:rFonts w:asciiTheme="minorHAnsi" w:eastAsia="Calibri" w:hAnsiTheme="minorHAnsi" w:cs="Calibri"/>
          <w:color w:val="000000"/>
          <w:sz w:val="24"/>
        </w:rPr>
        <w:t>AND</w:t>
      </w:r>
      <w:r w:rsidRPr="00D34DF0">
        <w:rPr>
          <w:rFonts w:asciiTheme="minorHAnsi" w:hAnsiTheme="minorHAnsi" w:cs="Al Tarikh"/>
          <w:color w:val="000000"/>
          <w:sz w:val="24"/>
        </w:rPr>
        <w:t>…</w:t>
      </w:r>
    </w:p>
    <w:p w14:paraId="02A1AA79" w14:textId="3104CD34" w:rsidR="00AD4725" w:rsidRDefault="00826C26" w:rsidP="00AD4725">
      <w:pPr>
        <w:numPr>
          <w:ilvl w:val="0"/>
          <w:numId w:val="1"/>
        </w:numPr>
        <w:spacing w:after="0"/>
        <w:rPr>
          <w:rFonts w:asciiTheme="minorHAnsi" w:hAnsiTheme="minorHAnsi" w:cs="Al Tarikh"/>
          <w:color w:val="000000"/>
          <w:sz w:val="24"/>
        </w:rPr>
      </w:pPr>
      <w:r w:rsidRPr="00D34DF0">
        <w:rPr>
          <w:rFonts w:asciiTheme="minorHAnsi" w:eastAsia="Calibri" w:hAnsiTheme="minorHAnsi" w:cs="Calibri"/>
          <w:color w:val="000000"/>
          <w:sz w:val="24"/>
        </w:rPr>
        <w:t>To</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begin</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to</w:t>
      </w:r>
      <w:r w:rsidRPr="00D34DF0">
        <w:rPr>
          <w:rFonts w:asciiTheme="minorHAnsi" w:hAnsiTheme="minorHAnsi" w:cs="Al Tarikh"/>
          <w:color w:val="000000"/>
          <w:sz w:val="24"/>
        </w:rPr>
        <w:t xml:space="preserve"> </w:t>
      </w:r>
      <w:r w:rsidRPr="00D34DF0">
        <w:rPr>
          <w:rFonts w:asciiTheme="minorHAnsi" w:eastAsia="Calibri" w:hAnsiTheme="minorHAnsi" w:cs="Calibri"/>
          <w:color w:val="000000"/>
          <w:sz w:val="24"/>
        </w:rPr>
        <w:t>understand</w:t>
      </w:r>
      <w:r w:rsidRPr="00D34DF0">
        <w:rPr>
          <w:rFonts w:asciiTheme="minorHAnsi" w:hAnsiTheme="minorHAnsi" w:cs="Al Tarikh"/>
          <w:color w:val="000000"/>
          <w:sz w:val="24"/>
        </w:rPr>
        <w:t xml:space="preserve"> </w:t>
      </w:r>
      <w:r w:rsidR="00C47D1E">
        <w:rPr>
          <w:rFonts w:asciiTheme="minorHAnsi" w:hAnsiTheme="minorHAnsi" w:cs="Al Tarikh"/>
          <w:color w:val="000000"/>
          <w:sz w:val="24"/>
        </w:rPr>
        <w:t>how the books that eventually got in the Bible made it beyond the communities that originally received them.</w:t>
      </w:r>
    </w:p>
    <w:p w14:paraId="02B7EA41" w14:textId="441B0E14" w:rsidR="00AD4725" w:rsidRPr="00AD4725" w:rsidRDefault="00AD4725" w:rsidP="00AD4725">
      <w:pPr>
        <w:numPr>
          <w:ilvl w:val="0"/>
          <w:numId w:val="1"/>
        </w:numPr>
        <w:spacing w:after="0"/>
        <w:rPr>
          <w:rFonts w:asciiTheme="minorHAnsi" w:hAnsiTheme="minorHAnsi" w:cs="Al Tarikh"/>
          <w:color w:val="000000"/>
          <w:sz w:val="24"/>
        </w:rPr>
      </w:pPr>
      <w:r>
        <w:rPr>
          <w:rFonts w:asciiTheme="minorHAnsi" w:hAnsiTheme="minorHAnsi" w:cs="Al Tarikh"/>
          <w:color w:val="000000"/>
          <w:sz w:val="24"/>
        </w:rPr>
        <w:t>To find some common ground with those ancient authors and the communities they helped.</w:t>
      </w:r>
    </w:p>
    <w:p w14:paraId="3DE38E29" w14:textId="77777777" w:rsidR="00826C26" w:rsidRPr="00D34DF0" w:rsidRDefault="00826C26" w:rsidP="00826C26">
      <w:pPr>
        <w:spacing w:after="0"/>
        <w:outlineLvl w:val="0"/>
        <w:rPr>
          <w:rFonts w:asciiTheme="minorHAnsi" w:hAnsiTheme="minorHAnsi" w:cs="Al Tarikh"/>
          <w:color w:val="030000"/>
          <w:sz w:val="24"/>
        </w:rPr>
      </w:pPr>
    </w:p>
    <w:p w14:paraId="7F0FC937" w14:textId="24211A8E" w:rsidR="00CD4915" w:rsidRDefault="005D0CE6" w:rsidP="00826C26">
      <w:pPr>
        <w:spacing w:after="0"/>
        <w:outlineLvl w:val="0"/>
        <w:rPr>
          <w:rFonts w:asciiTheme="minorHAnsi" w:hAnsiTheme="minorHAnsi" w:cs="Al Tarikh"/>
          <w:b/>
          <w:smallCaps/>
          <w:color w:val="030000"/>
          <w:sz w:val="24"/>
        </w:rPr>
      </w:pPr>
      <w:r>
        <w:rPr>
          <w:rFonts w:asciiTheme="minorHAnsi" w:eastAsia="Calibri" w:hAnsiTheme="minorHAnsi" w:cs="Calibri"/>
          <w:b/>
          <w:smallCaps/>
          <w:color w:val="030000"/>
          <w:sz w:val="24"/>
        </w:rPr>
        <w:t>Review</w:t>
      </w:r>
      <w:r w:rsidR="00826C26" w:rsidRPr="00D34DF0">
        <w:rPr>
          <w:rFonts w:asciiTheme="minorHAnsi" w:hAnsiTheme="minorHAnsi" w:cs="Al Tarikh"/>
          <w:b/>
          <w:smallCaps/>
          <w:color w:val="030000"/>
          <w:sz w:val="24"/>
        </w:rPr>
        <w:t xml:space="preserve">  </w:t>
      </w:r>
    </w:p>
    <w:p w14:paraId="468182BF" w14:textId="181BC5DD" w:rsidR="000674AF" w:rsidRDefault="000674AF" w:rsidP="000674AF">
      <w:pPr>
        <w:spacing w:after="0"/>
        <w:outlineLvl w:val="0"/>
        <w:rPr>
          <w:rFonts w:asciiTheme="minorHAnsi" w:hAnsiTheme="minorHAnsi" w:cs="Al Tarikh"/>
          <w:color w:val="030000"/>
          <w:sz w:val="24"/>
        </w:rPr>
      </w:pPr>
    </w:p>
    <w:p w14:paraId="11B765C0" w14:textId="77777777" w:rsidR="000674AF" w:rsidRPr="00AD4725" w:rsidRDefault="000674AF" w:rsidP="000674AF">
      <w:pPr>
        <w:spacing w:after="0"/>
        <w:outlineLvl w:val="0"/>
        <w:rPr>
          <w:rFonts w:asciiTheme="minorHAnsi" w:hAnsiTheme="minorHAnsi" w:cs="Al Tarikh"/>
          <w:i/>
          <w:color w:val="030000"/>
          <w:sz w:val="24"/>
        </w:rPr>
      </w:pPr>
      <w:r w:rsidRPr="00AD4725">
        <w:rPr>
          <w:rFonts w:asciiTheme="minorHAnsi" w:hAnsiTheme="minorHAnsi" w:cs="Al Tarikh"/>
          <w:i/>
          <w:color w:val="030000"/>
          <w:sz w:val="24"/>
        </w:rPr>
        <w:t xml:space="preserve">Week One </w:t>
      </w:r>
      <w:r w:rsidRPr="00AD4725">
        <w:rPr>
          <w:rFonts w:asciiTheme="minorHAnsi" w:hAnsiTheme="minorHAnsi" w:cs="Al Tarikh"/>
          <w:i/>
          <w:color w:val="030000"/>
          <w:sz w:val="24"/>
        </w:rPr>
        <w:tab/>
        <w:t>Origins – Ancient Communities and the Authors Who Loved Them</w:t>
      </w:r>
    </w:p>
    <w:p w14:paraId="01DFA6EC" w14:textId="71C0B00B" w:rsidR="005E7028" w:rsidRDefault="005E7028" w:rsidP="00826C26">
      <w:pPr>
        <w:spacing w:after="0"/>
        <w:outlineLvl w:val="0"/>
        <w:rPr>
          <w:rFonts w:asciiTheme="minorHAnsi" w:hAnsiTheme="minorHAnsi" w:cs="Al Tarikh"/>
          <w:color w:val="030000"/>
          <w:sz w:val="24"/>
        </w:rPr>
      </w:pPr>
    </w:p>
    <w:p w14:paraId="02032AF0" w14:textId="6E1BC362" w:rsidR="002408A7" w:rsidRDefault="002408A7" w:rsidP="00826C26">
      <w:pPr>
        <w:spacing w:after="0"/>
        <w:outlineLvl w:val="0"/>
        <w:rPr>
          <w:rFonts w:asciiTheme="minorHAnsi" w:hAnsiTheme="minorHAnsi" w:cs="Al Tarikh"/>
          <w:color w:val="030000"/>
          <w:sz w:val="24"/>
        </w:rPr>
      </w:pPr>
      <w:r>
        <w:rPr>
          <w:rFonts w:asciiTheme="minorHAnsi" w:hAnsiTheme="minorHAnsi" w:cs="Al Tarikh"/>
          <w:color w:val="030000"/>
          <w:sz w:val="24"/>
        </w:rPr>
        <w:t>Last session, we observed the moment at which a Jewish or Christian author served a community by writing something that helped them and then having it read aloud to them. As we begin this session, it will help to remind ourselves that sometimes an author had more than one community in view.</w:t>
      </w:r>
    </w:p>
    <w:p w14:paraId="171A7C35" w14:textId="77777777" w:rsidR="002408A7" w:rsidRDefault="002408A7" w:rsidP="00826C26">
      <w:pPr>
        <w:spacing w:after="0"/>
        <w:outlineLvl w:val="0"/>
        <w:rPr>
          <w:rFonts w:asciiTheme="minorHAnsi" w:hAnsiTheme="minorHAnsi" w:cs="Al Tarikh"/>
          <w:color w:val="030000"/>
          <w:sz w:val="24"/>
        </w:rPr>
      </w:pPr>
    </w:p>
    <w:p w14:paraId="2F40FB7F" w14:textId="7B0C3B93" w:rsidR="00B5106F" w:rsidRDefault="00B5106F" w:rsidP="00826C26">
      <w:pPr>
        <w:spacing w:after="0"/>
        <w:outlineLvl w:val="0"/>
        <w:rPr>
          <w:rFonts w:asciiTheme="minorHAnsi" w:hAnsiTheme="minorHAnsi" w:cs="Al Tarikh"/>
          <w:color w:val="030000"/>
          <w:sz w:val="24"/>
        </w:rPr>
      </w:pPr>
      <w:r>
        <w:rPr>
          <w:rFonts w:asciiTheme="minorHAnsi" w:hAnsiTheme="minorHAnsi" w:cs="Al Tarikh"/>
          <w:color w:val="030000"/>
          <w:sz w:val="24"/>
        </w:rPr>
        <w:t>“I put you under oath before the Lord to have this letter read to all the brothers and sisters.” (1 Thessalonians 5.27</w:t>
      </w:r>
      <w:r w:rsidR="00B8207D">
        <w:rPr>
          <w:rFonts w:asciiTheme="minorHAnsi" w:hAnsiTheme="minorHAnsi" w:cs="Al Tarikh"/>
          <w:color w:val="030000"/>
          <w:sz w:val="24"/>
        </w:rPr>
        <w:t xml:space="preserve"> ESV</w:t>
      </w:r>
      <w:r>
        <w:rPr>
          <w:rFonts w:asciiTheme="minorHAnsi" w:hAnsiTheme="minorHAnsi" w:cs="Al Tarikh"/>
          <w:color w:val="030000"/>
          <w:sz w:val="24"/>
        </w:rPr>
        <w:t>)</w:t>
      </w:r>
    </w:p>
    <w:p w14:paraId="3FE4509A" w14:textId="77777777" w:rsidR="006101F6" w:rsidRDefault="006101F6" w:rsidP="00826C26">
      <w:pPr>
        <w:spacing w:after="0"/>
        <w:outlineLvl w:val="0"/>
        <w:rPr>
          <w:rFonts w:asciiTheme="minorHAnsi" w:hAnsiTheme="minorHAnsi" w:cs="Al Tarikh"/>
          <w:color w:val="030000"/>
          <w:sz w:val="24"/>
        </w:rPr>
      </w:pPr>
    </w:p>
    <w:p w14:paraId="202C3FE0" w14:textId="3F153CD9" w:rsidR="007714C2" w:rsidRDefault="006101F6" w:rsidP="00D27585">
      <w:pPr>
        <w:pStyle w:val="chapter-1"/>
        <w:shd w:val="clear" w:color="auto" w:fill="FFFFFF"/>
        <w:spacing w:before="0" w:beforeAutospacing="0" w:after="0" w:afterAutospacing="0"/>
        <w:rPr>
          <w:rFonts w:asciiTheme="minorHAnsi" w:hAnsiTheme="minorHAnsi"/>
          <w:color w:val="000000"/>
        </w:rPr>
      </w:pPr>
      <w:r>
        <w:rPr>
          <w:rFonts w:asciiTheme="minorHAnsi" w:hAnsiTheme="minorHAnsi" w:cs="Al Tarikh"/>
          <w:color w:val="030000"/>
        </w:rPr>
        <w:t>“</w:t>
      </w:r>
      <w:r w:rsidR="007714C2" w:rsidRPr="007714C2">
        <w:rPr>
          <w:rFonts w:asciiTheme="minorHAnsi" w:hAnsiTheme="minorHAnsi"/>
          <w:color w:val="000000"/>
        </w:rPr>
        <w:t>James, a servant</w:t>
      </w:r>
      <w:r w:rsidR="007714C2" w:rsidRPr="007714C2">
        <w:rPr>
          <w:rStyle w:val="apple-converted-space"/>
          <w:rFonts w:asciiTheme="minorHAnsi" w:hAnsiTheme="minorHAnsi"/>
          <w:color w:val="000000"/>
        </w:rPr>
        <w:t> </w:t>
      </w:r>
      <w:r w:rsidR="007714C2" w:rsidRPr="007714C2">
        <w:rPr>
          <w:rFonts w:asciiTheme="minorHAnsi" w:hAnsiTheme="minorHAnsi"/>
          <w:color w:val="000000"/>
        </w:rPr>
        <w:t>of God and of the Lord Jesus Christ,</w:t>
      </w:r>
      <w:r w:rsidR="007714C2">
        <w:rPr>
          <w:rFonts w:asciiTheme="minorHAnsi" w:hAnsiTheme="minorHAnsi"/>
          <w:color w:val="000000"/>
        </w:rPr>
        <w:t xml:space="preserve"> t</w:t>
      </w:r>
      <w:r w:rsidR="007714C2" w:rsidRPr="007714C2">
        <w:rPr>
          <w:rFonts w:asciiTheme="minorHAnsi" w:hAnsiTheme="minorHAnsi"/>
          <w:color w:val="000000"/>
        </w:rPr>
        <w:t>o the twelve tribes in the Dispersion: Greetings.</w:t>
      </w:r>
      <w:r w:rsidR="007714C2">
        <w:rPr>
          <w:rFonts w:asciiTheme="minorHAnsi" w:hAnsiTheme="minorHAnsi"/>
          <w:color w:val="000000"/>
        </w:rPr>
        <w:t>”</w:t>
      </w:r>
      <w:r w:rsidR="00D27585">
        <w:rPr>
          <w:rFonts w:asciiTheme="minorHAnsi" w:hAnsiTheme="minorHAnsi"/>
          <w:color w:val="000000"/>
        </w:rPr>
        <w:t xml:space="preserve"> (James 1.1 NRSV)</w:t>
      </w:r>
    </w:p>
    <w:p w14:paraId="5077BB8F" w14:textId="77777777" w:rsidR="00D27585" w:rsidRDefault="00D27585" w:rsidP="00D27585">
      <w:pPr>
        <w:pStyle w:val="chapter-1"/>
        <w:shd w:val="clear" w:color="auto" w:fill="FFFFFF"/>
        <w:spacing w:before="0" w:beforeAutospacing="0" w:after="0" w:afterAutospacing="0"/>
        <w:rPr>
          <w:rFonts w:asciiTheme="minorHAnsi" w:hAnsiTheme="minorHAnsi"/>
          <w:color w:val="000000"/>
        </w:rPr>
      </w:pPr>
    </w:p>
    <w:p w14:paraId="02EF36DA" w14:textId="2CCC176A" w:rsidR="00D27585" w:rsidRDefault="00D27585" w:rsidP="00D27585">
      <w:pPr>
        <w:shd w:val="clear" w:color="auto" w:fill="FFFFFF"/>
        <w:spacing w:after="0"/>
        <w:rPr>
          <w:rFonts w:asciiTheme="minorHAnsi" w:hAnsiTheme="minorHAnsi"/>
          <w:color w:val="000000"/>
          <w:sz w:val="24"/>
        </w:rPr>
      </w:pPr>
      <w:r>
        <w:rPr>
          <w:rFonts w:asciiTheme="minorHAnsi" w:hAnsiTheme="minorHAnsi"/>
          <w:color w:val="000000"/>
          <w:sz w:val="24"/>
        </w:rPr>
        <w:t>“</w:t>
      </w:r>
      <w:r w:rsidRPr="00D27585">
        <w:rPr>
          <w:rFonts w:asciiTheme="minorHAnsi" w:hAnsiTheme="minorHAnsi"/>
          <w:color w:val="000000"/>
          <w:sz w:val="24"/>
        </w:rPr>
        <w:t>Peter, an apostle of Jesus Christ, to the exiles of the Dispersion in Pontus, Galatia, Cappadocia, Asia, and Bithynia, </w:t>
      </w:r>
      <w:r w:rsidRPr="00D27585">
        <w:rPr>
          <w:rFonts w:asciiTheme="minorHAnsi" w:hAnsiTheme="minorHAnsi" w:cs="Arial"/>
          <w:b/>
          <w:bCs/>
          <w:color w:val="000000"/>
          <w:sz w:val="18"/>
          <w:szCs w:val="18"/>
          <w:vertAlign w:val="superscript"/>
        </w:rPr>
        <w:t>2 </w:t>
      </w:r>
      <w:r w:rsidRPr="00D27585">
        <w:rPr>
          <w:rFonts w:asciiTheme="minorHAnsi" w:hAnsiTheme="minorHAnsi"/>
          <w:color w:val="000000"/>
          <w:sz w:val="24"/>
        </w:rPr>
        <w:t>who have been chosen and destined by God the Father and sanctified by the Spirit to be obedient to Jesus Christ and to be sprinkled with his blood: May grace and peace be yours in abundance.</w:t>
      </w:r>
      <w:r>
        <w:rPr>
          <w:rFonts w:asciiTheme="minorHAnsi" w:hAnsiTheme="minorHAnsi"/>
          <w:color w:val="000000"/>
          <w:sz w:val="24"/>
        </w:rPr>
        <w:t>” (1 Peter 1.1 NRSV)</w:t>
      </w:r>
    </w:p>
    <w:p w14:paraId="23A7ECDA" w14:textId="77777777" w:rsidR="00D27585" w:rsidRDefault="00D27585" w:rsidP="00D27585">
      <w:pPr>
        <w:shd w:val="clear" w:color="auto" w:fill="FFFFFF"/>
        <w:spacing w:after="0"/>
        <w:rPr>
          <w:rFonts w:asciiTheme="minorHAnsi" w:hAnsiTheme="minorHAnsi"/>
          <w:color w:val="000000"/>
          <w:sz w:val="24"/>
        </w:rPr>
      </w:pPr>
    </w:p>
    <w:p w14:paraId="3A45C29B" w14:textId="0E8AE86C" w:rsidR="00660687" w:rsidRPr="002408A7" w:rsidRDefault="003E789F" w:rsidP="002408A7">
      <w:pPr>
        <w:pStyle w:val="chapter-1"/>
        <w:shd w:val="clear" w:color="auto" w:fill="FFFFFF"/>
        <w:spacing w:before="0" w:beforeAutospacing="0" w:after="0" w:afterAutospacing="0"/>
        <w:rPr>
          <w:rFonts w:asciiTheme="minorHAnsi" w:hAnsiTheme="minorHAnsi"/>
          <w:color w:val="000000"/>
        </w:rPr>
      </w:pPr>
      <w:r>
        <w:rPr>
          <w:rFonts w:asciiTheme="minorHAnsi" w:hAnsiTheme="minorHAnsi"/>
          <w:color w:val="000000"/>
        </w:rPr>
        <w:t>“Sim</w:t>
      </w:r>
      <w:r w:rsidR="00D27585" w:rsidRPr="00D27585">
        <w:rPr>
          <w:rFonts w:asciiTheme="minorHAnsi" w:hAnsiTheme="minorHAnsi"/>
          <w:color w:val="000000"/>
        </w:rPr>
        <w:t>on</w:t>
      </w:r>
      <w:r w:rsidR="00D27585">
        <w:rPr>
          <w:rFonts w:asciiTheme="minorHAnsi" w:hAnsiTheme="minorHAnsi"/>
          <w:color w:val="000000"/>
          <w:sz w:val="15"/>
          <w:szCs w:val="15"/>
          <w:vertAlign w:val="superscript"/>
        </w:rPr>
        <w:t xml:space="preserve"> </w:t>
      </w:r>
      <w:r w:rsidR="00D27585" w:rsidRPr="00D27585">
        <w:rPr>
          <w:rFonts w:asciiTheme="minorHAnsi" w:hAnsiTheme="minorHAnsi"/>
          <w:color w:val="000000"/>
        </w:rPr>
        <w:t>Peter, a servant</w:t>
      </w:r>
      <w:r w:rsidR="00D27585">
        <w:rPr>
          <w:rFonts w:asciiTheme="minorHAnsi" w:hAnsiTheme="minorHAnsi"/>
          <w:color w:val="000000"/>
          <w:sz w:val="15"/>
          <w:szCs w:val="15"/>
          <w:vertAlign w:val="superscript"/>
        </w:rPr>
        <w:t xml:space="preserve"> </w:t>
      </w:r>
      <w:r w:rsidR="00D27585" w:rsidRPr="00D27585">
        <w:rPr>
          <w:rFonts w:asciiTheme="minorHAnsi" w:hAnsiTheme="minorHAnsi"/>
          <w:color w:val="000000"/>
        </w:rPr>
        <w:t>and apostle of Jesus Christ,</w:t>
      </w:r>
      <w:r w:rsidR="00D27585">
        <w:rPr>
          <w:rFonts w:asciiTheme="minorHAnsi" w:hAnsiTheme="minorHAnsi"/>
          <w:color w:val="000000"/>
        </w:rPr>
        <w:t xml:space="preserve"> </w:t>
      </w:r>
      <w:r w:rsidR="00D27585" w:rsidRPr="00D27585">
        <w:rPr>
          <w:rFonts w:asciiTheme="minorHAnsi" w:hAnsiTheme="minorHAnsi"/>
          <w:color w:val="000000"/>
        </w:rPr>
        <w:t>to those who have received a faith as precious as ours through the righteousness of our God and Savior Jesus Christ:</w:t>
      </w:r>
      <w:r w:rsidR="00D27585">
        <w:rPr>
          <w:rFonts w:asciiTheme="minorHAnsi" w:hAnsiTheme="minorHAnsi"/>
          <w:color w:val="000000"/>
          <w:sz w:val="15"/>
          <w:szCs w:val="15"/>
          <w:vertAlign w:val="superscript"/>
        </w:rPr>
        <w:t xml:space="preserve"> </w:t>
      </w:r>
      <w:r w:rsidR="00D27585" w:rsidRPr="00D27585">
        <w:rPr>
          <w:rFonts w:asciiTheme="minorHAnsi" w:hAnsiTheme="minorHAnsi"/>
          <w:color w:val="000000"/>
        </w:rPr>
        <w:t>May grace and peace be yours in abundance in the knowledge of God and of Jesus our Lord.” (2 Peter 1.1</w:t>
      </w:r>
      <w:r>
        <w:rPr>
          <w:rFonts w:asciiTheme="minorHAnsi" w:hAnsiTheme="minorHAnsi"/>
          <w:color w:val="000000"/>
        </w:rPr>
        <w:t xml:space="preserve"> NRSV</w:t>
      </w:r>
      <w:r w:rsidR="00D27585" w:rsidRPr="00D27585">
        <w:rPr>
          <w:rFonts w:asciiTheme="minorHAnsi" w:hAnsiTheme="minorHAnsi"/>
          <w:color w:val="000000"/>
        </w:rPr>
        <w:t>)</w:t>
      </w:r>
    </w:p>
    <w:p w14:paraId="082E77A2" w14:textId="77777777" w:rsidR="005E7028" w:rsidRDefault="005E7028" w:rsidP="00826C26">
      <w:pPr>
        <w:spacing w:after="0"/>
        <w:outlineLvl w:val="0"/>
        <w:rPr>
          <w:rFonts w:asciiTheme="minorHAnsi" w:hAnsiTheme="minorHAnsi" w:cs="Al Tarikh"/>
          <w:color w:val="030000"/>
          <w:sz w:val="24"/>
        </w:rPr>
      </w:pPr>
    </w:p>
    <w:p w14:paraId="79B02909" w14:textId="3B46BC05" w:rsidR="005E7028" w:rsidRDefault="005E7028" w:rsidP="00826C26">
      <w:pPr>
        <w:spacing w:after="0"/>
        <w:outlineLvl w:val="0"/>
        <w:rPr>
          <w:rFonts w:asciiTheme="minorHAnsi" w:hAnsiTheme="minorHAnsi" w:cs="Al Tarikh"/>
          <w:color w:val="030000"/>
          <w:sz w:val="24"/>
        </w:rPr>
      </w:pPr>
      <w:r>
        <w:rPr>
          <w:rFonts w:asciiTheme="minorHAnsi" w:hAnsiTheme="minorHAnsi" w:cs="Al Tarikh"/>
          <w:color w:val="030000"/>
          <w:sz w:val="24"/>
        </w:rPr>
        <w:lastRenderedPageBreak/>
        <w:t>“</w:t>
      </w:r>
      <w:proofErr w:type="gramStart"/>
      <w:r>
        <w:rPr>
          <w:rFonts w:asciiTheme="minorHAnsi" w:hAnsiTheme="minorHAnsi" w:cs="Al Tarikh"/>
          <w:color w:val="030000"/>
          <w:sz w:val="24"/>
        </w:rPr>
        <w:t>So</w:t>
      </w:r>
      <w:proofErr w:type="gramEnd"/>
      <w:r>
        <w:rPr>
          <w:rFonts w:asciiTheme="minorHAnsi" w:hAnsiTheme="minorHAnsi" w:cs="Al Tarikh"/>
          <w:color w:val="030000"/>
          <w:sz w:val="24"/>
        </w:rPr>
        <w:t xml:space="preserve"> when Paul and Barnabas were sent off [from Jer</w:t>
      </w:r>
      <w:r w:rsidR="00D27585">
        <w:rPr>
          <w:rFonts w:asciiTheme="minorHAnsi" w:hAnsiTheme="minorHAnsi" w:cs="Al Tarikh"/>
          <w:color w:val="030000"/>
          <w:sz w:val="24"/>
        </w:rPr>
        <w:t>usalem], they went down to Antio</w:t>
      </w:r>
      <w:r>
        <w:rPr>
          <w:rFonts w:asciiTheme="minorHAnsi" w:hAnsiTheme="minorHAnsi" w:cs="Al Tarikh"/>
          <w:color w:val="030000"/>
          <w:sz w:val="24"/>
        </w:rPr>
        <w:t>ch, and having gathered the congregation together, they delivered [James’] letter. And when they had read it they rejoiced because of its encouragement.” (Acts 15.31</w:t>
      </w:r>
      <w:r w:rsidR="00B8207D">
        <w:rPr>
          <w:rFonts w:asciiTheme="minorHAnsi" w:hAnsiTheme="minorHAnsi" w:cs="Al Tarikh"/>
          <w:color w:val="030000"/>
          <w:sz w:val="24"/>
        </w:rPr>
        <w:t xml:space="preserve"> ESV</w:t>
      </w:r>
      <w:r>
        <w:rPr>
          <w:rFonts w:asciiTheme="minorHAnsi" w:hAnsiTheme="minorHAnsi" w:cs="Al Tarikh"/>
          <w:color w:val="030000"/>
          <w:sz w:val="24"/>
        </w:rPr>
        <w:t>)</w:t>
      </w:r>
    </w:p>
    <w:p w14:paraId="16D827E8" w14:textId="77777777" w:rsidR="00B5106F" w:rsidRDefault="00B5106F" w:rsidP="00826C26">
      <w:pPr>
        <w:spacing w:after="0"/>
        <w:outlineLvl w:val="0"/>
        <w:rPr>
          <w:rFonts w:asciiTheme="minorHAnsi" w:hAnsiTheme="minorHAnsi" w:cs="Al Tarikh"/>
          <w:color w:val="030000"/>
          <w:sz w:val="24"/>
        </w:rPr>
      </w:pPr>
    </w:p>
    <w:p w14:paraId="5DD19C99" w14:textId="48B0EB84" w:rsidR="00826C26" w:rsidRPr="00D34DF0" w:rsidRDefault="005D0CE6" w:rsidP="00826C26">
      <w:pPr>
        <w:spacing w:after="0"/>
        <w:outlineLvl w:val="0"/>
        <w:rPr>
          <w:rFonts w:asciiTheme="minorHAnsi" w:hAnsiTheme="minorHAnsi" w:cs="Al Tarikh"/>
          <w:b/>
          <w:smallCaps/>
          <w:color w:val="030000"/>
          <w:sz w:val="24"/>
        </w:rPr>
      </w:pPr>
      <w:r>
        <w:rPr>
          <w:rFonts w:asciiTheme="minorHAnsi" w:hAnsiTheme="minorHAnsi" w:cs="Al Tarikh"/>
          <w:b/>
          <w:smallCaps/>
          <w:color w:val="030000"/>
          <w:sz w:val="24"/>
        </w:rPr>
        <w:t>Part One</w:t>
      </w:r>
      <w:r w:rsidR="005F43B7">
        <w:rPr>
          <w:rFonts w:asciiTheme="minorHAnsi" w:hAnsiTheme="minorHAnsi" w:cs="Al Tarikh"/>
          <w:b/>
          <w:smallCaps/>
          <w:color w:val="030000"/>
          <w:sz w:val="24"/>
        </w:rPr>
        <w:t xml:space="preserve">: </w:t>
      </w:r>
      <w:r w:rsidR="00B8207D">
        <w:rPr>
          <w:rFonts w:asciiTheme="minorHAnsi" w:eastAsia="Calibri" w:hAnsiTheme="minorHAnsi" w:cs="Calibri"/>
          <w:b/>
          <w:smallCaps/>
          <w:color w:val="030000"/>
          <w:sz w:val="24"/>
        </w:rPr>
        <w:t>Expanding Audiences</w:t>
      </w:r>
      <w:r w:rsidR="00826C26" w:rsidRPr="00D34DF0">
        <w:rPr>
          <w:rFonts w:asciiTheme="minorHAnsi" w:hAnsiTheme="minorHAnsi" w:cs="Al Tarikh"/>
          <w:b/>
          <w:smallCaps/>
          <w:color w:val="030000"/>
          <w:sz w:val="24"/>
        </w:rPr>
        <w:t xml:space="preserve"> </w:t>
      </w:r>
    </w:p>
    <w:p w14:paraId="7A9A3774" w14:textId="77777777" w:rsidR="002A004C" w:rsidRDefault="002A004C" w:rsidP="00826C26">
      <w:pPr>
        <w:spacing w:after="0"/>
        <w:outlineLvl w:val="0"/>
        <w:rPr>
          <w:rFonts w:asciiTheme="minorHAnsi" w:hAnsiTheme="minorHAnsi" w:cs="Al Tarikh"/>
          <w:smallCaps/>
          <w:color w:val="030000"/>
          <w:sz w:val="24"/>
        </w:rPr>
      </w:pPr>
    </w:p>
    <w:p w14:paraId="43D5358E" w14:textId="2CB8FEFC" w:rsidR="002A004C" w:rsidRPr="002A004C" w:rsidRDefault="002A004C" w:rsidP="00826C26">
      <w:pPr>
        <w:spacing w:after="0"/>
        <w:outlineLvl w:val="0"/>
        <w:rPr>
          <w:rFonts w:asciiTheme="minorHAnsi" w:hAnsiTheme="minorHAnsi" w:cs="Al Tarikh"/>
          <w:color w:val="030000"/>
          <w:sz w:val="24"/>
        </w:rPr>
      </w:pPr>
      <w:r>
        <w:rPr>
          <w:rFonts w:asciiTheme="minorHAnsi" w:hAnsiTheme="minorHAnsi" w:cs="Al Tarikh"/>
          <w:color w:val="030000"/>
          <w:sz w:val="24"/>
        </w:rPr>
        <w:t xml:space="preserve">Early Christians found one another across distance. </w:t>
      </w:r>
      <w:r w:rsidR="00824F74">
        <w:rPr>
          <w:rFonts w:asciiTheme="minorHAnsi" w:hAnsiTheme="minorHAnsi" w:cs="Al Tarikh"/>
          <w:color w:val="030000"/>
          <w:sz w:val="24"/>
        </w:rPr>
        <w:t xml:space="preserve">And when they did they shared what they knew. </w:t>
      </w:r>
      <w:r>
        <w:rPr>
          <w:rFonts w:asciiTheme="minorHAnsi" w:hAnsiTheme="minorHAnsi" w:cs="Al Tarikh"/>
          <w:color w:val="030000"/>
          <w:sz w:val="24"/>
        </w:rPr>
        <w:t>We picture a time between Jesus and the first Gospel when stories and sayings spread orally and in little written sections. Then, in the time between Paul’s first letter (50 C.E.) and the early second century (say 120 C.E.)</w:t>
      </w:r>
      <w:r w:rsidR="00824F74">
        <w:rPr>
          <w:rFonts w:asciiTheme="minorHAnsi" w:hAnsiTheme="minorHAnsi" w:cs="Al Tarikh"/>
          <w:color w:val="030000"/>
          <w:sz w:val="24"/>
        </w:rPr>
        <w:t xml:space="preserve">, they were increasingly able to share and exchanged full letters and books. This was sometimes by the authors’ design, other times by the communities’ needs. </w:t>
      </w:r>
    </w:p>
    <w:p w14:paraId="3A55DF46" w14:textId="38CC7DB2" w:rsidR="002A004C" w:rsidRPr="002A004C" w:rsidRDefault="002A004C" w:rsidP="00826C26">
      <w:pPr>
        <w:spacing w:after="0"/>
        <w:outlineLvl w:val="0"/>
        <w:rPr>
          <w:rFonts w:asciiTheme="minorHAnsi" w:hAnsiTheme="minorHAnsi" w:cs="Al Tarikh"/>
          <w:b/>
          <w:i/>
          <w:smallCaps/>
          <w:color w:val="030000"/>
          <w:sz w:val="24"/>
        </w:rPr>
      </w:pPr>
    </w:p>
    <w:p w14:paraId="17FEF0EF" w14:textId="77777777" w:rsidR="002A004C" w:rsidRDefault="002A004C" w:rsidP="00B8207D">
      <w:pPr>
        <w:spacing w:after="0"/>
        <w:outlineLvl w:val="0"/>
        <w:rPr>
          <w:rFonts w:asciiTheme="minorHAnsi" w:hAnsiTheme="minorHAnsi" w:cs="Al Tarikh"/>
          <w:b/>
          <w:i/>
          <w:color w:val="030000"/>
          <w:sz w:val="24"/>
        </w:rPr>
      </w:pPr>
      <w:r>
        <w:rPr>
          <w:rFonts w:asciiTheme="minorHAnsi" w:hAnsiTheme="minorHAnsi" w:cs="Al Tarikh"/>
          <w:b/>
          <w:i/>
          <w:color w:val="030000"/>
          <w:sz w:val="24"/>
        </w:rPr>
        <w:t>Traffic</w:t>
      </w:r>
    </w:p>
    <w:p w14:paraId="4CBC2A61" w14:textId="77777777" w:rsidR="002A004C" w:rsidRDefault="002A004C" w:rsidP="00B8207D">
      <w:pPr>
        <w:spacing w:after="0"/>
        <w:outlineLvl w:val="0"/>
        <w:rPr>
          <w:rFonts w:asciiTheme="minorHAnsi" w:hAnsiTheme="minorHAnsi" w:cs="Al Tarikh"/>
          <w:b/>
          <w:i/>
          <w:color w:val="030000"/>
          <w:sz w:val="24"/>
        </w:rPr>
      </w:pPr>
    </w:p>
    <w:p w14:paraId="311F408E" w14:textId="1A510E87" w:rsidR="00F94CCE" w:rsidRDefault="00F94CCE" w:rsidP="00B8207D">
      <w:pPr>
        <w:spacing w:after="0"/>
        <w:outlineLvl w:val="0"/>
        <w:rPr>
          <w:rFonts w:asciiTheme="minorHAnsi" w:hAnsiTheme="minorHAnsi" w:cs="Al Tarikh"/>
          <w:color w:val="030000"/>
          <w:sz w:val="24"/>
        </w:rPr>
      </w:pPr>
      <w:r>
        <w:rPr>
          <w:rFonts w:asciiTheme="minorHAnsi" w:hAnsiTheme="minorHAnsi" w:cs="Al Tarikh"/>
          <w:color w:val="030000"/>
          <w:sz w:val="24"/>
        </w:rPr>
        <w:t xml:space="preserve">The early Christians visited one another a lot. In Romans 16, Paul can greet </w:t>
      </w:r>
      <w:r w:rsidR="002A004C">
        <w:rPr>
          <w:rFonts w:asciiTheme="minorHAnsi" w:hAnsiTheme="minorHAnsi" w:cs="Al Tarikh"/>
          <w:color w:val="030000"/>
          <w:sz w:val="24"/>
        </w:rPr>
        <w:t>28 Roman Christians by name, even though he has not yet been to Rome. They delivered letters to one another</w:t>
      </w:r>
      <w:r w:rsidR="00824F74">
        <w:rPr>
          <w:rFonts w:asciiTheme="minorHAnsi" w:hAnsiTheme="minorHAnsi" w:cs="Al Tarikh"/>
          <w:color w:val="030000"/>
          <w:sz w:val="24"/>
        </w:rPr>
        <w:t>, brought oral reports, and otherwise kept one another informed. Check out these passages:</w:t>
      </w:r>
    </w:p>
    <w:p w14:paraId="501AC4E4" w14:textId="77777777" w:rsidR="00824F74" w:rsidRDefault="00824F74" w:rsidP="00B8207D">
      <w:pPr>
        <w:spacing w:after="0"/>
        <w:outlineLvl w:val="0"/>
        <w:rPr>
          <w:rFonts w:asciiTheme="minorHAnsi" w:hAnsiTheme="minorHAnsi" w:cs="Al Tarikh"/>
          <w:color w:val="030000"/>
          <w:sz w:val="24"/>
        </w:rPr>
      </w:pPr>
    </w:p>
    <w:p w14:paraId="58BBD31A" w14:textId="15E4E32C" w:rsid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Paul mentions a report from Chloe’s people (</w:t>
      </w:r>
      <w:r w:rsidRPr="00824F74">
        <w:rPr>
          <w:rFonts w:asciiTheme="minorHAnsi" w:hAnsiTheme="minorHAnsi" w:cs="Al Tarikh"/>
          <w:color w:val="030000"/>
          <w:sz w:val="24"/>
        </w:rPr>
        <w:t>1 Corinthians 1.11</w:t>
      </w:r>
      <w:r>
        <w:rPr>
          <w:rFonts w:asciiTheme="minorHAnsi" w:hAnsiTheme="minorHAnsi" w:cs="Al Tarikh"/>
          <w:color w:val="030000"/>
          <w:sz w:val="24"/>
        </w:rPr>
        <w:t>)</w:t>
      </w:r>
    </w:p>
    <w:p w14:paraId="64A5DCE6" w14:textId="06E2F975" w:rsid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Paul quotes a letter from the Corinthians (1 Corinthians 7.1, 25; 8.1; 12.1)</w:t>
      </w:r>
    </w:p>
    <w:p w14:paraId="539E9C67" w14:textId="7CBB343E" w:rsid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Paul discovers that Galatia is on fire (Galatians 1.6)</w:t>
      </w:r>
    </w:p>
    <w:p w14:paraId="639206F9" w14:textId="77777777" w:rsid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The Author of 2 Peter learns that some Christians are twisting Paul’s meaning</w:t>
      </w:r>
    </w:p>
    <w:p w14:paraId="3E4F213F" w14:textId="74226016" w:rsid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John the Seer, from exile on Patmos, finds someone to take his Revelation to seven churches (Rev 1.1-3.20)</w:t>
      </w:r>
    </w:p>
    <w:p w14:paraId="378CAA20" w14:textId="5202CABA" w:rsidR="00824F74" w:rsidRPr="00824F74" w:rsidRDefault="00824F74" w:rsidP="00824F74">
      <w:pPr>
        <w:pStyle w:val="ListParagraph"/>
        <w:numPr>
          <w:ilvl w:val="0"/>
          <w:numId w:val="28"/>
        </w:numPr>
        <w:spacing w:after="0"/>
        <w:outlineLvl w:val="0"/>
        <w:rPr>
          <w:rFonts w:asciiTheme="minorHAnsi" w:hAnsiTheme="minorHAnsi" w:cs="Al Tarikh"/>
          <w:color w:val="030000"/>
          <w:sz w:val="24"/>
        </w:rPr>
      </w:pPr>
      <w:r>
        <w:rPr>
          <w:rFonts w:asciiTheme="minorHAnsi" w:hAnsiTheme="minorHAnsi" w:cs="Al Tarikh"/>
          <w:color w:val="030000"/>
          <w:sz w:val="24"/>
        </w:rPr>
        <w:t>Etc.</w:t>
      </w:r>
    </w:p>
    <w:p w14:paraId="389E8202" w14:textId="77777777" w:rsidR="00824F74" w:rsidRDefault="00824F74" w:rsidP="00B8207D">
      <w:pPr>
        <w:spacing w:after="0"/>
        <w:outlineLvl w:val="0"/>
        <w:rPr>
          <w:rFonts w:asciiTheme="minorHAnsi" w:hAnsiTheme="minorHAnsi" w:cs="Al Tarikh"/>
          <w:color w:val="030000"/>
          <w:sz w:val="24"/>
        </w:rPr>
      </w:pPr>
    </w:p>
    <w:p w14:paraId="6860E4BA" w14:textId="1D7EA9EA" w:rsidR="00F94CCE" w:rsidRDefault="00824F74" w:rsidP="00B8207D">
      <w:pPr>
        <w:spacing w:after="0"/>
        <w:outlineLvl w:val="0"/>
        <w:rPr>
          <w:rFonts w:asciiTheme="minorHAnsi" w:hAnsiTheme="minorHAnsi" w:cs="Al Tarikh"/>
          <w:b/>
          <w:i/>
          <w:color w:val="030000"/>
          <w:sz w:val="24"/>
        </w:rPr>
      </w:pPr>
      <w:r>
        <w:rPr>
          <w:rFonts w:asciiTheme="minorHAnsi" w:hAnsiTheme="minorHAnsi" w:cs="Al Tarikh"/>
          <w:b/>
          <w:i/>
          <w:color w:val="030000"/>
          <w:sz w:val="24"/>
        </w:rPr>
        <w:t>Transport and Copies</w:t>
      </w:r>
    </w:p>
    <w:p w14:paraId="094B0154" w14:textId="77777777" w:rsidR="00824F74" w:rsidRPr="00824F74" w:rsidRDefault="00824F74" w:rsidP="00B8207D">
      <w:pPr>
        <w:spacing w:after="0"/>
        <w:outlineLvl w:val="0"/>
        <w:rPr>
          <w:rFonts w:asciiTheme="minorHAnsi" w:hAnsiTheme="minorHAnsi" w:cs="Al Tarikh"/>
          <w:b/>
          <w:i/>
          <w:color w:val="030000"/>
          <w:sz w:val="24"/>
        </w:rPr>
      </w:pPr>
    </w:p>
    <w:p w14:paraId="760670AE" w14:textId="16FC4E9F" w:rsidR="00B8207D" w:rsidRDefault="00F94CCE" w:rsidP="00B8207D">
      <w:pPr>
        <w:spacing w:after="0"/>
        <w:outlineLvl w:val="0"/>
        <w:rPr>
          <w:rFonts w:asciiTheme="minorHAnsi" w:hAnsiTheme="minorHAnsi" w:cs="Al Tarikh"/>
          <w:color w:val="030000"/>
          <w:sz w:val="24"/>
        </w:rPr>
      </w:pPr>
      <w:r>
        <w:rPr>
          <w:rFonts w:asciiTheme="minorHAnsi" w:hAnsiTheme="minorHAnsi" w:cs="Al Tarikh"/>
          <w:color w:val="030000"/>
          <w:sz w:val="24"/>
        </w:rPr>
        <w:t>“</w:t>
      </w:r>
      <w:r w:rsidR="00B8207D">
        <w:rPr>
          <w:rFonts w:asciiTheme="minorHAnsi" w:hAnsiTheme="minorHAnsi" w:cs="Al Tarikh"/>
          <w:color w:val="030000"/>
          <w:sz w:val="24"/>
        </w:rPr>
        <w:t xml:space="preserve">When this letter has been read among you, have it also read in the church of the </w:t>
      </w:r>
      <w:proofErr w:type="spellStart"/>
      <w:r w:rsidR="00B8207D">
        <w:rPr>
          <w:rFonts w:asciiTheme="minorHAnsi" w:hAnsiTheme="minorHAnsi" w:cs="Al Tarikh"/>
          <w:color w:val="030000"/>
          <w:sz w:val="24"/>
        </w:rPr>
        <w:t>Laodiceans</w:t>
      </w:r>
      <w:proofErr w:type="spellEnd"/>
      <w:r w:rsidR="00B8207D">
        <w:rPr>
          <w:rFonts w:asciiTheme="minorHAnsi" w:hAnsiTheme="minorHAnsi" w:cs="Al Tarikh"/>
          <w:color w:val="030000"/>
          <w:sz w:val="24"/>
        </w:rPr>
        <w:t>; and see that you also read the letter from Laodicea.” (Colossians 4.16 ESV)</w:t>
      </w:r>
    </w:p>
    <w:p w14:paraId="56023E82" w14:textId="77777777" w:rsidR="00B8207D" w:rsidRPr="00AE7B0E" w:rsidRDefault="00B8207D" w:rsidP="00B8207D">
      <w:pPr>
        <w:spacing w:after="0"/>
        <w:outlineLvl w:val="0"/>
        <w:rPr>
          <w:rFonts w:asciiTheme="minorHAnsi" w:hAnsiTheme="minorHAnsi" w:cs="Al Tarikh"/>
          <w:color w:val="030000"/>
          <w:sz w:val="24"/>
        </w:rPr>
      </w:pPr>
    </w:p>
    <w:p w14:paraId="25D4E4E8" w14:textId="5A4ABFF7" w:rsidR="00AE7B0E" w:rsidRPr="00AE7B0E" w:rsidRDefault="002B6B17" w:rsidP="00AE7B0E">
      <w:pPr>
        <w:spacing w:after="0"/>
        <w:rPr>
          <w:rFonts w:asciiTheme="minorHAnsi" w:eastAsia="Times New Roman" w:hAnsiTheme="minorHAnsi"/>
          <w:sz w:val="24"/>
        </w:rPr>
      </w:pPr>
      <w:r>
        <w:rPr>
          <w:rFonts w:asciiTheme="minorHAnsi" w:eastAsia="Times New Roman" w:hAnsiTheme="minorHAnsi"/>
          <w:color w:val="000000"/>
          <w:sz w:val="24"/>
          <w:shd w:val="clear" w:color="auto" w:fill="FFFFFF"/>
        </w:rPr>
        <w:t>“</w:t>
      </w:r>
      <w:r w:rsidR="00AE7B0E" w:rsidRPr="00AE7B0E">
        <w:rPr>
          <w:rFonts w:asciiTheme="minorHAnsi" w:eastAsia="Times New Roman" w:hAnsiTheme="minorHAnsi"/>
          <w:color w:val="000000"/>
          <w:sz w:val="24"/>
          <w:shd w:val="clear" w:color="auto" w:fill="FFFFFF"/>
        </w:rPr>
        <w:t>Therefore, beloved, while you are waiting for these things, strive to be found by him at peace, without spot or blemish;</w:t>
      </w:r>
      <w:r w:rsidR="00AE7B0E" w:rsidRPr="00AE7B0E">
        <w:rPr>
          <w:rFonts w:asciiTheme="minorHAnsi" w:eastAsia="Times New Roman" w:hAnsiTheme="minorHAnsi" w:cs="Arial"/>
          <w:b/>
          <w:bCs/>
          <w:color w:val="000000"/>
          <w:sz w:val="24"/>
          <w:shd w:val="clear" w:color="auto" w:fill="FFFFFF"/>
          <w:vertAlign w:val="superscript"/>
        </w:rPr>
        <w:t> </w:t>
      </w:r>
      <w:r w:rsidR="00AE7B0E" w:rsidRPr="00AE7B0E">
        <w:rPr>
          <w:rFonts w:asciiTheme="minorHAnsi" w:eastAsia="Times New Roman" w:hAnsiTheme="minorHAnsi"/>
          <w:color w:val="000000"/>
          <w:sz w:val="24"/>
          <w:shd w:val="clear" w:color="auto" w:fill="FFFFFF"/>
        </w:rPr>
        <w:t xml:space="preserve">and regard the patience of our Lord as salvation. So </w:t>
      </w:r>
      <w:proofErr w:type="gramStart"/>
      <w:r w:rsidR="00AE7B0E" w:rsidRPr="00AE7B0E">
        <w:rPr>
          <w:rFonts w:asciiTheme="minorHAnsi" w:eastAsia="Times New Roman" w:hAnsiTheme="minorHAnsi"/>
          <w:color w:val="000000"/>
          <w:sz w:val="24"/>
          <w:shd w:val="clear" w:color="auto" w:fill="FFFFFF"/>
        </w:rPr>
        <w:t>also</w:t>
      </w:r>
      <w:proofErr w:type="gramEnd"/>
      <w:r w:rsidR="00AE7B0E" w:rsidRPr="00AE7B0E">
        <w:rPr>
          <w:rFonts w:asciiTheme="minorHAnsi" w:eastAsia="Times New Roman" w:hAnsiTheme="minorHAnsi"/>
          <w:color w:val="000000"/>
          <w:sz w:val="24"/>
          <w:shd w:val="clear" w:color="auto" w:fill="FFFFFF"/>
        </w:rPr>
        <w:t xml:space="preserve"> our beloved brother Paul wrote to you according to the wisdom given him,</w:t>
      </w:r>
      <w:r>
        <w:rPr>
          <w:rFonts w:asciiTheme="minorHAnsi" w:eastAsia="Times New Roman" w:hAnsiTheme="minorHAnsi"/>
          <w:color w:val="000000"/>
          <w:sz w:val="24"/>
          <w:shd w:val="clear" w:color="auto" w:fill="FFFFFF"/>
        </w:rPr>
        <w:t xml:space="preserve"> </w:t>
      </w:r>
      <w:r w:rsidR="00AE7B0E" w:rsidRPr="00AE7B0E">
        <w:rPr>
          <w:rFonts w:asciiTheme="minorHAnsi" w:eastAsia="Times New Roman" w:hAnsiTheme="minorHAnsi"/>
          <w:color w:val="000000"/>
          <w:sz w:val="24"/>
          <w:shd w:val="clear" w:color="auto" w:fill="FFFFFF"/>
        </w:rPr>
        <w:t>speaking of this as he does in all his letters. There are some things in them hard to understand, which the ignorant and unstable twist to their own destruction, as they do the other scriptures. </w:t>
      </w:r>
      <w:r w:rsidR="00AE7B0E">
        <w:rPr>
          <w:rFonts w:asciiTheme="minorHAnsi" w:eastAsia="Times New Roman" w:hAnsiTheme="minorHAnsi"/>
          <w:color w:val="000000"/>
          <w:sz w:val="24"/>
          <w:shd w:val="clear" w:color="auto" w:fill="FFFFFF"/>
        </w:rPr>
        <w:t>(2 Peter 3.14-16 NRSV)</w:t>
      </w:r>
    </w:p>
    <w:p w14:paraId="23420A50" w14:textId="77777777" w:rsidR="009F0FE4" w:rsidRDefault="009F0FE4" w:rsidP="00826C26">
      <w:pPr>
        <w:spacing w:after="0"/>
        <w:outlineLvl w:val="0"/>
        <w:rPr>
          <w:rFonts w:asciiTheme="minorHAnsi" w:hAnsiTheme="minorHAnsi" w:cs="Al Tarikh"/>
          <w:color w:val="030000"/>
          <w:sz w:val="24"/>
        </w:rPr>
      </w:pPr>
    </w:p>
    <w:p w14:paraId="729ED5A7" w14:textId="13CC1FF4" w:rsidR="00411DB5" w:rsidRDefault="0079151E" w:rsidP="00826C26">
      <w:pPr>
        <w:spacing w:after="0"/>
        <w:outlineLvl w:val="0"/>
        <w:rPr>
          <w:rFonts w:asciiTheme="minorHAnsi" w:hAnsiTheme="minorHAnsi" w:cs="Al Tarikh"/>
          <w:b/>
          <w:smallCaps/>
          <w:color w:val="030000"/>
          <w:sz w:val="24"/>
        </w:rPr>
      </w:pPr>
      <w:r w:rsidRPr="0079151E">
        <w:rPr>
          <w:rFonts w:asciiTheme="minorHAnsi" w:hAnsiTheme="minorHAnsi" w:cs="Al Tarikh"/>
          <w:b/>
          <w:smallCaps/>
          <w:color w:val="030000"/>
          <w:sz w:val="24"/>
        </w:rPr>
        <w:t>Part T</w:t>
      </w:r>
      <w:r w:rsidR="005D0CE6">
        <w:rPr>
          <w:rFonts w:asciiTheme="minorHAnsi" w:hAnsiTheme="minorHAnsi" w:cs="Al Tarikh"/>
          <w:b/>
          <w:smallCaps/>
          <w:color w:val="030000"/>
          <w:sz w:val="24"/>
        </w:rPr>
        <w:t>wo</w:t>
      </w:r>
      <w:r w:rsidRPr="0079151E">
        <w:rPr>
          <w:rFonts w:asciiTheme="minorHAnsi" w:hAnsiTheme="minorHAnsi" w:cs="Al Tarikh"/>
          <w:b/>
          <w:smallCaps/>
          <w:color w:val="030000"/>
          <w:sz w:val="24"/>
        </w:rPr>
        <w:t xml:space="preserve">: </w:t>
      </w:r>
      <w:r w:rsidR="002B6B17">
        <w:rPr>
          <w:rFonts w:asciiTheme="minorHAnsi" w:hAnsiTheme="minorHAnsi" w:cs="Al Tarikh"/>
          <w:b/>
          <w:smallCaps/>
          <w:color w:val="030000"/>
          <w:sz w:val="24"/>
        </w:rPr>
        <w:t>Collectors’ Items</w:t>
      </w:r>
    </w:p>
    <w:p w14:paraId="283055D7" w14:textId="77777777" w:rsidR="009F7E6D" w:rsidRDefault="009F7E6D" w:rsidP="00826C26">
      <w:pPr>
        <w:spacing w:after="0"/>
        <w:outlineLvl w:val="0"/>
        <w:rPr>
          <w:rFonts w:asciiTheme="minorHAnsi" w:hAnsiTheme="minorHAnsi" w:cs="Al Tarikh"/>
          <w:b/>
          <w:smallCaps/>
          <w:color w:val="030000"/>
          <w:sz w:val="24"/>
        </w:rPr>
      </w:pPr>
    </w:p>
    <w:p w14:paraId="714CDE2E" w14:textId="68144227" w:rsidR="008209FD" w:rsidRDefault="008209FD" w:rsidP="00826C26">
      <w:pPr>
        <w:spacing w:after="0"/>
        <w:outlineLvl w:val="0"/>
        <w:rPr>
          <w:rFonts w:asciiTheme="minorHAnsi" w:hAnsiTheme="minorHAnsi" w:cs="Al Tarikh"/>
          <w:color w:val="030000"/>
          <w:sz w:val="24"/>
        </w:rPr>
      </w:pPr>
      <w:r>
        <w:rPr>
          <w:rFonts w:asciiTheme="minorHAnsi" w:hAnsiTheme="minorHAnsi" w:cs="Al Tarikh"/>
          <w:color w:val="030000"/>
          <w:sz w:val="24"/>
        </w:rPr>
        <w:lastRenderedPageBreak/>
        <w:t>Some ancient authors wrote for collections. The Roman orator, Cicero, wrote a century before Paul; and during Paul’s ministry, the Stoic philosopher, Seneca, was writing his “Moral Epistles” to a lad called “</w:t>
      </w:r>
      <w:proofErr w:type="spellStart"/>
      <w:r>
        <w:rPr>
          <w:rFonts w:asciiTheme="minorHAnsi" w:hAnsiTheme="minorHAnsi" w:cs="Al Tarikh"/>
          <w:color w:val="030000"/>
          <w:sz w:val="24"/>
        </w:rPr>
        <w:t>Lucilius</w:t>
      </w:r>
      <w:proofErr w:type="spellEnd"/>
      <w:r>
        <w:rPr>
          <w:rFonts w:asciiTheme="minorHAnsi" w:hAnsiTheme="minorHAnsi" w:cs="Al Tarikh"/>
          <w:color w:val="030000"/>
          <w:sz w:val="24"/>
        </w:rPr>
        <w:t>.” Both Cicero and Seneca collected their own letters for publication – probably having their scribes copy them before they sent them. (Some scholars even think that Seneca created the fiction of “</w:t>
      </w:r>
      <w:proofErr w:type="spellStart"/>
      <w:r>
        <w:rPr>
          <w:rFonts w:asciiTheme="minorHAnsi" w:hAnsiTheme="minorHAnsi" w:cs="Al Tarikh"/>
          <w:color w:val="030000"/>
          <w:sz w:val="24"/>
        </w:rPr>
        <w:t>Lucilius</w:t>
      </w:r>
      <w:proofErr w:type="spellEnd"/>
      <w:r>
        <w:rPr>
          <w:rFonts w:asciiTheme="minorHAnsi" w:hAnsiTheme="minorHAnsi" w:cs="Al Tarikh"/>
          <w:color w:val="030000"/>
          <w:sz w:val="24"/>
        </w:rPr>
        <w:t xml:space="preserve">” to be his mentee and the recipient of his profundities.) </w:t>
      </w:r>
    </w:p>
    <w:p w14:paraId="6C3ACED9" w14:textId="77777777" w:rsidR="008209FD" w:rsidRDefault="008209FD" w:rsidP="00826C26">
      <w:pPr>
        <w:spacing w:after="0"/>
        <w:outlineLvl w:val="0"/>
        <w:rPr>
          <w:rFonts w:asciiTheme="minorHAnsi" w:hAnsiTheme="minorHAnsi" w:cs="Al Tarikh"/>
          <w:color w:val="030000"/>
          <w:sz w:val="24"/>
        </w:rPr>
      </w:pPr>
    </w:p>
    <w:p w14:paraId="6159DA71" w14:textId="0562DC56" w:rsidR="009F7E6D" w:rsidRDefault="008209FD" w:rsidP="00826C26">
      <w:pPr>
        <w:spacing w:after="0"/>
        <w:outlineLvl w:val="0"/>
        <w:rPr>
          <w:rFonts w:asciiTheme="minorHAnsi" w:hAnsiTheme="minorHAnsi" w:cs="Al Tarikh"/>
          <w:color w:val="030000"/>
          <w:sz w:val="24"/>
        </w:rPr>
      </w:pPr>
      <w:r>
        <w:rPr>
          <w:rFonts w:asciiTheme="minorHAnsi" w:hAnsiTheme="minorHAnsi" w:cs="Al Tarikh"/>
          <w:color w:val="030000"/>
          <w:sz w:val="24"/>
        </w:rPr>
        <w:t>Paul didn’t write for collection. Neither did the Gospel authors. Instead, the</w:t>
      </w:r>
      <w:r w:rsidR="00F94CCE">
        <w:rPr>
          <w:rFonts w:asciiTheme="minorHAnsi" w:hAnsiTheme="minorHAnsi" w:cs="Al Tarikh"/>
          <w:color w:val="030000"/>
          <w:sz w:val="24"/>
        </w:rPr>
        <w:t xml:space="preserve"> churches passed their letters and books around, as we’ve seen. </w:t>
      </w:r>
      <w:r w:rsidR="00B31749">
        <w:rPr>
          <w:rFonts w:asciiTheme="minorHAnsi" w:hAnsiTheme="minorHAnsi" w:cs="Al Tarikh"/>
          <w:color w:val="030000"/>
          <w:sz w:val="24"/>
        </w:rPr>
        <w:t>After exchanging books for a while – sometimes because their leaders instructed them to do that, sometimes on their own initiative – the early Christia</w:t>
      </w:r>
      <w:r w:rsidR="00B1595C">
        <w:rPr>
          <w:rFonts w:asciiTheme="minorHAnsi" w:hAnsiTheme="minorHAnsi" w:cs="Al Tarikh"/>
          <w:color w:val="030000"/>
          <w:sz w:val="24"/>
        </w:rPr>
        <w:t>ns began to build collections. According to the English NT scholar, F.F. Bruce, t</w:t>
      </w:r>
      <w:r w:rsidR="00B31749">
        <w:rPr>
          <w:rFonts w:asciiTheme="minorHAnsi" w:hAnsiTheme="minorHAnsi" w:cs="Al Tarikh"/>
          <w:color w:val="030000"/>
          <w:sz w:val="24"/>
        </w:rPr>
        <w:t>he first two</w:t>
      </w:r>
      <w:r w:rsidR="00B1595C">
        <w:rPr>
          <w:rFonts w:asciiTheme="minorHAnsi" w:hAnsiTheme="minorHAnsi" w:cs="Al Tarikh"/>
          <w:color w:val="030000"/>
          <w:sz w:val="24"/>
        </w:rPr>
        <w:t xml:space="preserve"> prominent ones </w:t>
      </w:r>
      <w:r w:rsidR="00B31749">
        <w:rPr>
          <w:rFonts w:asciiTheme="minorHAnsi" w:hAnsiTheme="minorHAnsi" w:cs="Al Tarikh"/>
          <w:color w:val="030000"/>
          <w:sz w:val="24"/>
        </w:rPr>
        <w:t>were in place by the early second century</w:t>
      </w:r>
      <w:r>
        <w:rPr>
          <w:rFonts w:asciiTheme="minorHAnsi" w:hAnsiTheme="minorHAnsi" w:cs="Al Tarikh"/>
          <w:color w:val="030000"/>
          <w:sz w:val="24"/>
        </w:rPr>
        <w:t>:</w:t>
      </w:r>
    </w:p>
    <w:p w14:paraId="4F138D4D" w14:textId="77777777" w:rsidR="008209FD" w:rsidRDefault="008209FD" w:rsidP="00826C26">
      <w:pPr>
        <w:spacing w:after="0"/>
        <w:outlineLvl w:val="0"/>
        <w:rPr>
          <w:rFonts w:asciiTheme="minorHAnsi" w:hAnsiTheme="minorHAnsi" w:cs="Al Tarikh"/>
          <w:color w:val="030000"/>
          <w:sz w:val="24"/>
        </w:rPr>
      </w:pPr>
    </w:p>
    <w:p w14:paraId="649D0981" w14:textId="59470870" w:rsidR="008209FD" w:rsidRDefault="008209FD" w:rsidP="00826C26">
      <w:pPr>
        <w:pStyle w:val="ListParagraph"/>
        <w:numPr>
          <w:ilvl w:val="0"/>
          <w:numId w:val="27"/>
        </w:numPr>
        <w:spacing w:after="0"/>
        <w:outlineLvl w:val="0"/>
        <w:rPr>
          <w:rFonts w:asciiTheme="minorHAnsi" w:hAnsiTheme="minorHAnsi" w:cs="Al Tarikh"/>
          <w:color w:val="030000"/>
          <w:sz w:val="24"/>
        </w:rPr>
      </w:pPr>
      <w:r w:rsidRPr="008209FD">
        <w:rPr>
          <w:rFonts w:asciiTheme="minorHAnsi" w:hAnsiTheme="minorHAnsi" w:cs="Al Tarikh"/>
          <w:color w:val="030000"/>
          <w:sz w:val="24"/>
        </w:rPr>
        <w:t>“</w:t>
      </w:r>
      <w:r>
        <w:rPr>
          <w:rFonts w:asciiTheme="minorHAnsi" w:hAnsiTheme="minorHAnsi" w:cs="Al Tarikh"/>
          <w:color w:val="030000"/>
          <w:sz w:val="24"/>
        </w:rPr>
        <w:t>The Gospel</w:t>
      </w:r>
      <w:r w:rsidRPr="008209FD">
        <w:rPr>
          <w:rFonts w:asciiTheme="minorHAnsi" w:hAnsiTheme="minorHAnsi" w:cs="Al Tarikh"/>
          <w:color w:val="030000"/>
          <w:sz w:val="24"/>
        </w:rPr>
        <w:t>” – with four sub-headings, “according to Matthew</w:t>
      </w:r>
      <w:r>
        <w:rPr>
          <w:rFonts w:asciiTheme="minorHAnsi" w:hAnsiTheme="minorHAnsi" w:cs="Al Tarikh"/>
          <w:color w:val="030000"/>
          <w:sz w:val="24"/>
        </w:rPr>
        <w:t>,” etc.</w:t>
      </w:r>
    </w:p>
    <w:p w14:paraId="6A19ECA5" w14:textId="30B7F14E" w:rsidR="008209FD" w:rsidRDefault="008209FD" w:rsidP="00826C26">
      <w:pPr>
        <w:pStyle w:val="ListParagraph"/>
        <w:numPr>
          <w:ilvl w:val="0"/>
          <w:numId w:val="27"/>
        </w:numPr>
        <w:spacing w:after="0"/>
        <w:outlineLvl w:val="0"/>
        <w:rPr>
          <w:rFonts w:asciiTheme="minorHAnsi" w:hAnsiTheme="minorHAnsi" w:cs="Al Tarikh"/>
          <w:color w:val="030000"/>
          <w:sz w:val="24"/>
        </w:rPr>
      </w:pPr>
      <w:r w:rsidRPr="008209FD">
        <w:rPr>
          <w:rFonts w:asciiTheme="minorHAnsi" w:hAnsiTheme="minorHAnsi" w:cs="Al Tarikh"/>
          <w:color w:val="030000"/>
          <w:sz w:val="24"/>
        </w:rPr>
        <w:t>“The Apostle” – the letters of Paul, with sub-headings, “to the Roman</w:t>
      </w:r>
      <w:r>
        <w:rPr>
          <w:rFonts w:asciiTheme="minorHAnsi" w:hAnsiTheme="minorHAnsi" w:cs="Al Tarikh"/>
          <w:color w:val="030000"/>
          <w:sz w:val="24"/>
        </w:rPr>
        <w:t>s,</w:t>
      </w:r>
      <w:r w:rsidRPr="008209FD">
        <w:rPr>
          <w:rFonts w:asciiTheme="minorHAnsi" w:hAnsiTheme="minorHAnsi" w:cs="Al Tarikh"/>
          <w:color w:val="030000"/>
          <w:sz w:val="24"/>
        </w:rPr>
        <w:t>”</w:t>
      </w:r>
      <w:r>
        <w:rPr>
          <w:rFonts w:asciiTheme="minorHAnsi" w:hAnsiTheme="minorHAnsi" w:cs="Al Tarikh"/>
          <w:color w:val="030000"/>
          <w:sz w:val="24"/>
        </w:rPr>
        <w:t xml:space="preserve"> etc.</w:t>
      </w:r>
    </w:p>
    <w:p w14:paraId="1BB0FE14" w14:textId="77777777" w:rsidR="008209FD" w:rsidRDefault="008209FD" w:rsidP="008209FD">
      <w:pPr>
        <w:spacing w:after="0"/>
        <w:outlineLvl w:val="0"/>
        <w:rPr>
          <w:rFonts w:asciiTheme="minorHAnsi" w:hAnsiTheme="minorHAnsi" w:cs="Al Tarikh"/>
          <w:color w:val="030000"/>
          <w:sz w:val="24"/>
        </w:rPr>
      </w:pPr>
    </w:p>
    <w:p w14:paraId="604ED19B" w14:textId="42F345E8" w:rsidR="00B1595C" w:rsidRPr="00B1595C" w:rsidRDefault="00F94CCE" w:rsidP="00B1595C">
      <w:pPr>
        <w:spacing w:after="0"/>
        <w:outlineLvl w:val="0"/>
        <w:rPr>
          <w:rFonts w:asciiTheme="minorHAnsi" w:hAnsiTheme="minorHAnsi" w:cs="Al Tarikh"/>
          <w:color w:val="030000"/>
          <w:sz w:val="24"/>
        </w:rPr>
      </w:pPr>
      <w:r>
        <w:rPr>
          <w:rFonts w:asciiTheme="minorHAnsi" w:hAnsiTheme="minorHAnsi" w:cs="Al Tarikh"/>
          <w:color w:val="030000"/>
          <w:sz w:val="24"/>
        </w:rPr>
        <w:t>The collections happened because Christian leaders and churches wanted them.</w:t>
      </w:r>
      <w:r w:rsidR="00B1595C">
        <w:rPr>
          <w:rFonts w:asciiTheme="minorHAnsi" w:hAnsiTheme="minorHAnsi" w:cs="Al Tarikh"/>
          <w:color w:val="030000"/>
          <w:sz w:val="24"/>
        </w:rPr>
        <w:t xml:space="preserve"> They also began to carry a unique authority that, if not scriptural, was at least above others’ words. Their references include some </w:t>
      </w:r>
    </w:p>
    <w:p w14:paraId="792BED7A" w14:textId="77777777" w:rsidR="00B1595C" w:rsidRDefault="009F7E6D" w:rsidP="009F7E6D">
      <w:pPr>
        <w:pStyle w:val="close"/>
        <w:numPr>
          <w:ilvl w:val="0"/>
          <w:numId w:val="29"/>
        </w:numPr>
        <w:spacing w:beforeAutospacing="0" w:afterAutospacing="0"/>
        <w:rPr>
          <w:rFonts w:asciiTheme="minorHAnsi" w:hAnsiTheme="minorHAnsi"/>
          <w:color w:val="000000"/>
        </w:rPr>
      </w:pPr>
      <w:r w:rsidRPr="002A1281">
        <w:rPr>
          <w:rFonts w:asciiTheme="minorHAnsi" w:hAnsiTheme="minorHAnsi"/>
          <w:color w:val="000000"/>
        </w:rPr>
        <w:t xml:space="preserve">Clement of Rome: Writing in about the year 96 Clement emphasizes the importance of apostolic authority: "The apostles received the gospel for us from the Lord Jesus Christ; Jesus the Christ was sent forth from God. </w:t>
      </w:r>
      <w:proofErr w:type="gramStart"/>
      <w:r w:rsidRPr="002A1281">
        <w:rPr>
          <w:rFonts w:asciiTheme="minorHAnsi" w:hAnsiTheme="minorHAnsi"/>
          <w:color w:val="000000"/>
        </w:rPr>
        <w:t>So</w:t>
      </w:r>
      <w:proofErr w:type="gramEnd"/>
      <w:r w:rsidRPr="002A1281">
        <w:rPr>
          <w:rFonts w:asciiTheme="minorHAnsi" w:hAnsiTheme="minorHAnsi"/>
          <w:color w:val="000000"/>
        </w:rPr>
        <w:t xml:space="preserve"> then Christ is from God, and the apostles from Christ. Both, therefore, came of the will of God in good order."</w:t>
      </w:r>
      <w:r w:rsidRPr="002A1281">
        <w:rPr>
          <w:rStyle w:val="apple-converted-space"/>
          <w:rFonts w:asciiTheme="minorHAnsi" w:hAnsiTheme="minorHAnsi"/>
          <w:color w:val="000000"/>
        </w:rPr>
        <w:t> </w:t>
      </w:r>
      <w:r w:rsidRPr="002A1281">
        <w:rPr>
          <w:rFonts w:asciiTheme="minorHAnsi" w:hAnsiTheme="minorHAnsi"/>
          <w:color w:val="000000"/>
          <w:vertAlign w:val="superscript"/>
        </w:rPr>
        <w:t>14</w:t>
      </w:r>
      <w:r w:rsidRPr="002A1281">
        <w:rPr>
          <w:rStyle w:val="apple-converted-space"/>
          <w:rFonts w:asciiTheme="minorHAnsi" w:hAnsiTheme="minorHAnsi"/>
          <w:color w:val="000000"/>
        </w:rPr>
        <w:t> </w:t>
      </w:r>
      <w:r w:rsidR="00B1595C">
        <w:rPr>
          <w:rFonts w:asciiTheme="minorHAnsi" w:hAnsiTheme="minorHAnsi"/>
          <w:color w:val="000000"/>
        </w:rPr>
        <w:t>He quotes</w:t>
      </w:r>
      <w:r w:rsidRPr="002A1281">
        <w:rPr>
          <w:rFonts w:asciiTheme="minorHAnsi" w:hAnsiTheme="minorHAnsi"/>
          <w:color w:val="000000"/>
        </w:rPr>
        <w:t xml:space="preserve"> </w:t>
      </w:r>
      <w:r w:rsidR="00B1595C">
        <w:rPr>
          <w:rFonts w:asciiTheme="minorHAnsi" w:hAnsiTheme="minorHAnsi"/>
          <w:color w:val="000000"/>
        </w:rPr>
        <w:t xml:space="preserve">1 Corinthians and Hebrews and is familiar </w:t>
      </w:r>
      <w:r w:rsidRPr="002A1281">
        <w:rPr>
          <w:rFonts w:asciiTheme="minorHAnsi" w:hAnsiTheme="minorHAnsi"/>
          <w:color w:val="000000"/>
        </w:rPr>
        <w:t xml:space="preserve">with a wider range of the canonical materials. </w:t>
      </w:r>
    </w:p>
    <w:p w14:paraId="2BABF1D2" w14:textId="1BAC4502" w:rsidR="00B1595C" w:rsidRDefault="002178E9" w:rsidP="009F7E6D">
      <w:pPr>
        <w:pStyle w:val="close"/>
        <w:numPr>
          <w:ilvl w:val="0"/>
          <w:numId w:val="29"/>
        </w:numPr>
        <w:spacing w:beforeAutospacing="0" w:afterAutospacing="0"/>
        <w:rPr>
          <w:rFonts w:asciiTheme="minorHAnsi" w:hAnsiTheme="minorHAnsi"/>
          <w:color w:val="000000"/>
        </w:rPr>
      </w:pPr>
      <w:r>
        <w:rPr>
          <w:rFonts w:asciiTheme="minorHAnsi" w:hAnsiTheme="minorHAnsi"/>
          <w:color w:val="000000"/>
        </w:rPr>
        <w:t>The Epistles of Ignatius (Antioch a</w:t>
      </w:r>
      <w:r w:rsidR="009F7E6D" w:rsidRPr="00B1595C">
        <w:rPr>
          <w:rFonts w:asciiTheme="minorHAnsi" w:hAnsiTheme="minorHAnsi"/>
          <w:color w:val="000000"/>
        </w:rPr>
        <w:t>round 115</w:t>
      </w:r>
      <w:r>
        <w:rPr>
          <w:rFonts w:asciiTheme="minorHAnsi" w:hAnsiTheme="minorHAnsi"/>
          <w:color w:val="000000"/>
        </w:rPr>
        <w:t>)</w:t>
      </w:r>
      <w:r w:rsidR="009F7E6D" w:rsidRPr="00B1595C">
        <w:rPr>
          <w:rFonts w:asciiTheme="minorHAnsi" w:hAnsiTheme="minorHAnsi"/>
          <w:color w:val="000000"/>
        </w:rPr>
        <w:t xml:space="preserve"> Ignatius stated that the teachings of the apostles are known through their writings. </w:t>
      </w:r>
    </w:p>
    <w:p w14:paraId="07381D8D" w14:textId="1C2F9904" w:rsidR="00B1595C" w:rsidRDefault="009F7E6D" w:rsidP="00824F74">
      <w:pPr>
        <w:pStyle w:val="close"/>
        <w:numPr>
          <w:ilvl w:val="0"/>
          <w:numId w:val="29"/>
        </w:numPr>
        <w:spacing w:beforeAutospacing="0" w:afterAutospacing="0"/>
        <w:rPr>
          <w:rFonts w:asciiTheme="minorHAnsi" w:hAnsiTheme="minorHAnsi"/>
          <w:color w:val="000000"/>
        </w:rPr>
      </w:pPr>
      <w:r w:rsidRPr="00B1595C">
        <w:rPr>
          <w:rFonts w:asciiTheme="minorHAnsi" w:hAnsiTheme="minorHAnsi"/>
          <w:color w:val="000000"/>
        </w:rPr>
        <w:t>Polycarp (</w:t>
      </w:r>
      <w:r w:rsidR="00A13F65">
        <w:rPr>
          <w:rFonts w:asciiTheme="minorHAnsi" w:hAnsiTheme="minorHAnsi"/>
          <w:color w:val="000000"/>
        </w:rPr>
        <w:t xml:space="preserve">Smyrna – died in </w:t>
      </w:r>
      <w:r w:rsidRPr="00B1595C">
        <w:rPr>
          <w:rFonts w:asciiTheme="minorHAnsi" w:hAnsiTheme="minorHAnsi"/>
          <w:color w:val="000000"/>
        </w:rPr>
        <w:t>155): Like Clement and Ignatius, Polycarp sees an integral unity between the Old Testament and the apostles</w:t>
      </w:r>
      <w:r w:rsidR="00B1595C">
        <w:rPr>
          <w:rFonts w:asciiTheme="minorHAnsi" w:hAnsiTheme="minorHAnsi"/>
          <w:color w:val="000000"/>
        </w:rPr>
        <w:t xml:space="preserve">; in his book, </w:t>
      </w:r>
      <w:r w:rsidRPr="00B1595C">
        <w:rPr>
          <w:rFonts w:asciiTheme="minorHAnsi" w:hAnsiTheme="minorHAnsi"/>
          <w:color w:val="000000"/>
        </w:rPr>
        <w:t>the Ol</w:t>
      </w:r>
      <w:r w:rsidR="00824F74" w:rsidRPr="00B1595C">
        <w:rPr>
          <w:rFonts w:asciiTheme="minorHAnsi" w:hAnsiTheme="minorHAnsi"/>
          <w:color w:val="000000"/>
        </w:rPr>
        <w:t xml:space="preserve">d Testament has </w:t>
      </w:r>
      <w:r w:rsidR="00B1595C">
        <w:rPr>
          <w:rFonts w:asciiTheme="minorHAnsi" w:hAnsiTheme="minorHAnsi"/>
          <w:color w:val="000000"/>
        </w:rPr>
        <w:t>lost ground</w:t>
      </w:r>
      <w:r w:rsidR="00824F74" w:rsidRPr="00B1595C">
        <w:rPr>
          <w:rFonts w:asciiTheme="minorHAnsi" w:hAnsiTheme="minorHAnsi"/>
          <w:color w:val="000000"/>
        </w:rPr>
        <w:t xml:space="preserve"> in favo</w:t>
      </w:r>
      <w:r w:rsidRPr="00B1595C">
        <w:rPr>
          <w:rFonts w:asciiTheme="minorHAnsi" w:hAnsiTheme="minorHAnsi"/>
          <w:color w:val="000000"/>
        </w:rPr>
        <w:t xml:space="preserve">r </w:t>
      </w:r>
      <w:r w:rsidR="00824F74" w:rsidRPr="00B1595C">
        <w:rPr>
          <w:rFonts w:asciiTheme="minorHAnsi" w:hAnsiTheme="minorHAnsi"/>
          <w:color w:val="000000"/>
        </w:rPr>
        <w:t xml:space="preserve">because of the </w:t>
      </w:r>
      <w:r w:rsidRPr="00B1595C">
        <w:rPr>
          <w:rFonts w:asciiTheme="minorHAnsi" w:hAnsiTheme="minorHAnsi"/>
          <w:color w:val="000000"/>
        </w:rPr>
        <w:t xml:space="preserve">increased </w:t>
      </w:r>
      <w:r w:rsidR="00B1595C">
        <w:rPr>
          <w:rFonts w:asciiTheme="minorHAnsi" w:hAnsiTheme="minorHAnsi"/>
          <w:color w:val="000000"/>
        </w:rPr>
        <w:t xml:space="preserve">value placed on </w:t>
      </w:r>
      <w:r w:rsidRPr="00B1595C">
        <w:rPr>
          <w:rFonts w:asciiTheme="minorHAnsi" w:hAnsiTheme="minorHAnsi"/>
          <w:color w:val="000000"/>
        </w:rPr>
        <w:t>the writings of the apostles, particularly Paul.</w:t>
      </w:r>
    </w:p>
    <w:p w14:paraId="68738987" w14:textId="1EE59DA7" w:rsidR="009F7E6D" w:rsidRPr="00B1595C" w:rsidRDefault="009F7E6D" w:rsidP="00824F74">
      <w:pPr>
        <w:pStyle w:val="close"/>
        <w:numPr>
          <w:ilvl w:val="0"/>
          <w:numId w:val="29"/>
        </w:numPr>
        <w:spacing w:beforeAutospacing="0" w:afterAutospacing="0"/>
        <w:rPr>
          <w:rFonts w:asciiTheme="minorHAnsi" w:hAnsiTheme="minorHAnsi"/>
          <w:color w:val="000000"/>
        </w:rPr>
      </w:pPr>
      <w:r w:rsidRPr="00B1595C">
        <w:rPr>
          <w:rFonts w:asciiTheme="minorHAnsi" w:hAnsiTheme="minorHAnsi"/>
          <w:color w:val="000000"/>
        </w:rPr>
        <w:t>The Epistle of Barnabas (</w:t>
      </w:r>
      <w:r w:rsidR="002178E9">
        <w:rPr>
          <w:rFonts w:asciiTheme="minorHAnsi" w:hAnsiTheme="minorHAnsi"/>
          <w:color w:val="000000"/>
        </w:rPr>
        <w:t xml:space="preserve">Place Unknown – written around </w:t>
      </w:r>
      <w:r w:rsidRPr="00B1595C">
        <w:rPr>
          <w:rFonts w:asciiTheme="minorHAnsi" w:hAnsiTheme="minorHAnsi"/>
          <w:color w:val="000000"/>
        </w:rPr>
        <w:t>130</w:t>
      </w:r>
      <w:r w:rsidR="00824F74" w:rsidRPr="00B1595C">
        <w:rPr>
          <w:rFonts w:asciiTheme="minorHAnsi" w:hAnsiTheme="minorHAnsi"/>
          <w:color w:val="000000"/>
        </w:rPr>
        <w:t>)</w:t>
      </w:r>
      <w:r w:rsidRPr="00B1595C">
        <w:rPr>
          <w:rFonts w:asciiTheme="minorHAnsi" w:hAnsiTheme="minorHAnsi"/>
          <w:color w:val="000000"/>
        </w:rPr>
        <w:t xml:space="preserve"> cites Matthew 22:14 with the formula "it is written."</w:t>
      </w:r>
      <w:r w:rsidR="00B1595C">
        <w:rPr>
          <w:rFonts w:asciiTheme="minorHAnsi" w:hAnsiTheme="minorHAnsi"/>
          <w:color w:val="000000"/>
        </w:rPr>
        <w:t xml:space="preserve"> This is a big moment: that’s how people quote scripture.</w:t>
      </w:r>
    </w:p>
    <w:p w14:paraId="39FE496F" w14:textId="3C6FD7E9" w:rsidR="00A13F65" w:rsidRDefault="00A13F65" w:rsidP="00826C26">
      <w:pPr>
        <w:spacing w:after="0"/>
        <w:outlineLvl w:val="0"/>
        <w:rPr>
          <w:rFonts w:asciiTheme="minorHAnsi" w:hAnsiTheme="minorHAnsi" w:cs="Al Tarikh"/>
          <w:color w:val="030000"/>
          <w:sz w:val="24"/>
        </w:rPr>
      </w:pPr>
      <w:r>
        <w:rPr>
          <w:rFonts w:asciiTheme="minorHAnsi" w:hAnsiTheme="minorHAnsi" w:cs="Al Tarikh"/>
          <w:color w:val="030000"/>
          <w:sz w:val="24"/>
        </w:rPr>
        <w:t xml:space="preserve">The letters of Paul and the Gospels clearly gained wider readership </w:t>
      </w:r>
      <w:r w:rsidR="002178E9">
        <w:rPr>
          <w:rFonts w:asciiTheme="minorHAnsi" w:hAnsiTheme="minorHAnsi" w:cs="Al Tarikh"/>
          <w:color w:val="030000"/>
          <w:sz w:val="24"/>
        </w:rPr>
        <w:t>and an increased level of respect in the late first and early second century.</w:t>
      </w:r>
    </w:p>
    <w:p w14:paraId="6B5408BB" w14:textId="77777777" w:rsidR="00A13F65" w:rsidRPr="00A23253" w:rsidRDefault="00A13F65" w:rsidP="00826C26">
      <w:pPr>
        <w:spacing w:after="0"/>
        <w:outlineLvl w:val="0"/>
        <w:rPr>
          <w:rFonts w:asciiTheme="minorHAnsi" w:hAnsiTheme="minorHAnsi" w:cs="Al Tarikh"/>
          <w:color w:val="030000"/>
          <w:sz w:val="24"/>
        </w:rPr>
      </w:pPr>
    </w:p>
    <w:p w14:paraId="7E1210EF" w14:textId="1C800FBE" w:rsidR="00BD6E83" w:rsidRDefault="005D0CE6">
      <w:pPr>
        <w:spacing w:after="0"/>
        <w:rPr>
          <w:rFonts w:asciiTheme="minorHAnsi" w:hAnsiTheme="minorHAnsi" w:cs="Al Tarikh"/>
          <w:b/>
          <w:smallCaps/>
          <w:color w:val="030000"/>
          <w:sz w:val="24"/>
        </w:rPr>
      </w:pPr>
      <w:r>
        <w:rPr>
          <w:rFonts w:asciiTheme="minorHAnsi" w:hAnsiTheme="minorHAnsi" w:cs="Al Tarikh"/>
          <w:b/>
          <w:smallCaps/>
          <w:color w:val="030000"/>
          <w:sz w:val="24"/>
        </w:rPr>
        <w:t xml:space="preserve">Part Three </w:t>
      </w:r>
      <w:r w:rsidR="00BD6E83">
        <w:rPr>
          <w:rFonts w:asciiTheme="minorHAnsi" w:hAnsiTheme="minorHAnsi" w:cs="Al Tarikh"/>
          <w:b/>
          <w:smallCaps/>
          <w:color w:val="030000"/>
          <w:sz w:val="24"/>
        </w:rPr>
        <w:t>–</w:t>
      </w:r>
      <w:r>
        <w:rPr>
          <w:rFonts w:asciiTheme="minorHAnsi" w:hAnsiTheme="minorHAnsi" w:cs="Al Tarikh"/>
          <w:b/>
          <w:smallCaps/>
          <w:color w:val="030000"/>
          <w:sz w:val="24"/>
        </w:rPr>
        <w:t xml:space="preserve"> </w:t>
      </w:r>
      <w:r w:rsidR="00E7424F">
        <w:rPr>
          <w:rFonts w:asciiTheme="minorHAnsi" w:hAnsiTheme="minorHAnsi" w:cs="Al Tarikh"/>
          <w:b/>
          <w:smallCaps/>
          <w:color w:val="030000"/>
          <w:sz w:val="24"/>
        </w:rPr>
        <w:t>Leaning Toward Canon</w:t>
      </w:r>
    </w:p>
    <w:p w14:paraId="7B97E941" w14:textId="77777777" w:rsidR="00BD6E83" w:rsidRDefault="00BD6E83">
      <w:pPr>
        <w:spacing w:after="0"/>
        <w:rPr>
          <w:rFonts w:asciiTheme="minorHAnsi" w:hAnsiTheme="minorHAnsi" w:cs="Al Tarikh"/>
          <w:b/>
          <w:smallCaps/>
          <w:color w:val="030000"/>
          <w:sz w:val="24"/>
        </w:rPr>
      </w:pPr>
    </w:p>
    <w:p w14:paraId="29BAD957" w14:textId="4576D688" w:rsidR="002178E9" w:rsidRDefault="002178E9">
      <w:pPr>
        <w:spacing w:after="0"/>
        <w:rPr>
          <w:rFonts w:asciiTheme="minorHAnsi" w:hAnsiTheme="minorHAnsi" w:cs="Al Tarikh"/>
          <w:color w:val="030000"/>
          <w:sz w:val="24"/>
        </w:rPr>
      </w:pPr>
      <w:r>
        <w:rPr>
          <w:rFonts w:asciiTheme="minorHAnsi" w:hAnsiTheme="minorHAnsi" w:cs="Al Tarikh"/>
          <w:color w:val="030000"/>
          <w:sz w:val="24"/>
        </w:rPr>
        <w:lastRenderedPageBreak/>
        <w:t>What prompted the kind of collection that we call Canon? Why would that instinct emerge? These questions tilt us toward the middle of the second century, because that’s when Christians get organized around questions of orthodoxy. Always before, one leader would critique other teachers, or even call them cursed. But no one voice won out in the skirmish. In the Greek world, the word “</w:t>
      </w:r>
      <w:proofErr w:type="spellStart"/>
      <w:r>
        <w:rPr>
          <w:rFonts w:asciiTheme="minorHAnsi" w:hAnsiTheme="minorHAnsi" w:cs="Al Tarikh"/>
          <w:color w:val="030000"/>
          <w:sz w:val="24"/>
        </w:rPr>
        <w:t>hairesis</w:t>
      </w:r>
      <w:proofErr w:type="spellEnd"/>
      <w:r>
        <w:rPr>
          <w:rFonts w:asciiTheme="minorHAnsi" w:hAnsiTheme="minorHAnsi" w:cs="Al Tarikh"/>
          <w:color w:val="030000"/>
          <w:sz w:val="24"/>
        </w:rPr>
        <w:t>” meant a school of learning. It was neutral, until the Christians got ahold of it. And it wasn’t until the mid-2</w:t>
      </w:r>
      <w:r w:rsidRPr="002178E9">
        <w:rPr>
          <w:rFonts w:asciiTheme="minorHAnsi" w:hAnsiTheme="minorHAnsi" w:cs="Al Tarikh"/>
          <w:color w:val="030000"/>
          <w:sz w:val="24"/>
          <w:vertAlign w:val="superscript"/>
        </w:rPr>
        <w:t>nd</w:t>
      </w:r>
      <w:r>
        <w:rPr>
          <w:rFonts w:asciiTheme="minorHAnsi" w:hAnsiTheme="minorHAnsi" w:cs="Al Tarikh"/>
          <w:color w:val="030000"/>
          <w:sz w:val="24"/>
        </w:rPr>
        <w:t xml:space="preserve"> century that Christians began to use that Greek word to mean what we now mean by the English word “heresy.” Once that began to happen, Christians began to name the books that were approved.</w:t>
      </w:r>
    </w:p>
    <w:p w14:paraId="0C9EDC51" w14:textId="77777777" w:rsidR="002178E9" w:rsidRDefault="002178E9">
      <w:pPr>
        <w:spacing w:after="0"/>
        <w:rPr>
          <w:rFonts w:asciiTheme="minorHAnsi" w:hAnsiTheme="minorHAnsi" w:cs="Al Tarikh"/>
          <w:color w:val="030000"/>
          <w:sz w:val="24"/>
        </w:rPr>
      </w:pPr>
    </w:p>
    <w:p w14:paraId="7B1107B4" w14:textId="31D27BA3" w:rsidR="002178E9" w:rsidRDefault="00F65FBD" w:rsidP="002178E9">
      <w:pPr>
        <w:pStyle w:val="ListParagraph"/>
        <w:numPr>
          <w:ilvl w:val="0"/>
          <w:numId w:val="30"/>
        </w:numPr>
        <w:spacing w:after="0"/>
        <w:rPr>
          <w:rFonts w:asciiTheme="minorHAnsi" w:hAnsiTheme="minorHAnsi" w:cs="Al Tarikh"/>
          <w:color w:val="030000"/>
          <w:sz w:val="24"/>
        </w:rPr>
      </w:pPr>
      <w:r>
        <w:rPr>
          <w:rFonts w:asciiTheme="minorHAnsi" w:hAnsiTheme="minorHAnsi" w:cs="Al Tarikh"/>
          <w:color w:val="030000"/>
          <w:sz w:val="24"/>
        </w:rPr>
        <w:t>Gnosticism</w:t>
      </w:r>
      <w:r w:rsidR="002178E9">
        <w:rPr>
          <w:rFonts w:asciiTheme="minorHAnsi" w:hAnsiTheme="minorHAnsi" w:cs="Al Tarikh"/>
          <w:color w:val="030000"/>
          <w:sz w:val="24"/>
        </w:rPr>
        <w:t xml:space="preserve"> – a Christian group that emphasized knowledge, mystery, and the non-physical elements of the teaching. Valentinus, who lived in Rome around 150, is the most famous of their leaders.</w:t>
      </w:r>
    </w:p>
    <w:p w14:paraId="7AE4FBA6" w14:textId="20448947" w:rsidR="002178E9" w:rsidRDefault="002178E9" w:rsidP="002178E9">
      <w:pPr>
        <w:pStyle w:val="ListParagraph"/>
        <w:numPr>
          <w:ilvl w:val="0"/>
          <w:numId w:val="30"/>
        </w:numPr>
        <w:spacing w:after="0"/>
        <w:rPr>
          <w:rFonts w:asciiTheme="minorHAnsi" w:hAnsiTheme="minorHAnsi" w:cs="Al Tarikh"/>
          <w:color w:val="030000"/>
          <w:sz w:val="24"/>
        </w:rPr>
      </w:pPr>
      <w:proofErr w:type="spellStart"/>
      <w:r>
        <w:rPr>
          <w:rFonts w:asciiTheme="minorHAnsi" w:hAnsiTheme="minorHAnsi" w:cs="Al Tarikh"/>
          <w:color w:val="030000"/>
          <w:sz w:val="24"/>
        </w:rPr>
        <w:t>Montanism</w:t>
      </w:r>
      <w:proofErr w:type="spellEnd"/>
      <w:r>
        <w:rPr>
          <w:rFonts w:asciiTheme="minorHAnsi" w:hAnsiTheme="minorHAnsi" w:cs="Al Tarikh"/>
          <w:color w:val="030000"/>
          <w:sz w:val="24"/>
        </w:rPr>
        <w:t xml:space="preserve"> – a Christian group that emphasized prophecy and the spontaneous messages of the Spirit. The leader, </w:t>
      </w:r>
      <w:proofErr w:type="spellStart"/>
      <w:r>
        <w:rPr>
          <w:rFonts w:asciiTheme="minorHAnsi" w:hAnsiTheme="minorHAnsi" w:cs="Al Tarikh"/>
          <w:color w:val="030000"/>
          <w:sz w:val="24"/>
        </w:rPr>
        <w:t>Montanus</w:t>
      </w:r>
      <w:proofErr w:type="spellEnd"/>
      <w:r>
        <w:rPr>
          <w:rFonts w:asciiTheme="minorHAnsi" w:hAnsiTheme="minorHAnsi" w:cs="Al Tarikh"/>
          <w:color w:val="030000"/>
          <w:sz w:val="24"/>
        </w:rPr>
        <w:t xml:space="preserve">, </w:t>
      </w:r>
      <w:r w:rsidR="00F65FBD">
        <w:rPr>
          <w:rFonts w:asciiTheme="minorHAnsi" w:hAnsiTheme="minorHAnsi" w:cs="Al Tarikh"/>
          <w:color w:val="030000"/>
          <w:sz w:val="24"/>
        </w:rPr>
        <w:t>led the group in central Turkey (Phrygia), but his movement spread and began to alarm other Christian leaders.</w:t>
      </w:r>
    </w:p>
    <w:p w14:paraId="67407FB6" w14:textId="16C58B14" w:rsidR="002178E9" w:rsidRDefault="002178E9" w:rsidP="002178E9">
      <w:pPr>
        <w:pStyle w:val="ListParagraph"/>
        <w:numPr>
          <w:ilvl w:val="0"/>
          <w:numId w:val="30"/>
        </w:numPr>
        <w:spacing w:after="0"/>
        <w:rPr>
          <w:rFonts w:asciiTheme="minorHAnsi" w:hAnsiTheme="minorHAnsi" w:cs="Al Tarikh"/>
          <w:color w:val="030000"/>
          <w:sz w:val="24"/>
        </w:rPr>
      </w:pPr>
      <w:proofErr w:type="spellStart"/>
      <w:r>
        <w:rPr>
          <w:rFonts w:asciiTheme="minorHAnsi" w:hAnsiTheme="minorHAnsi" w:cs="Al Tarikh"/>
          <w:color w:val="030000"/>
          <w:sz w:val="24"/>
        </w:rPr>
        <w:t>Marcion</w:t>
      </w:r>
      <w:r w:rsidR="00F65FBD">
        <w:rPr>
          <w:rFonts w:asciiTheme="minorHAnsi" w:hAnsiTheme="minorHAnsi" w:cs="Al Tarikh"/>
          <w:color w:val="030000"/>
          <w:sz w:val="24"/>
        </w:rPr>
        <w:t>ism</w:t>
      </w:r>
      <w:proofErr w:type="spellEnd"/>
      <w:r w:rsidR="00F65FBD">
        <w:rPr>
          <w:rFonts w:asciiTheme="minorHAnsi" w:hAnsiTheme="minorHAnsi" w:cs="Al Tarikh"/>
          <w:color w:val="030000"/>
          <w:sz w:val="24"/>
        </w:rPr>
        <w:t xml:space="preserve"> – a Christian group named for its founder, </w:t>
      </w:r>
      <w:proofErr w:type="spellStart"/>
      <w:r w:rsidR="00F65FBD">
        <w:rPr>
          <w:rFonts w:asciiTheme="minorHAnsi" w:hAnsiTheme="minorHAnsi" w:cs="Al Tarikh"/>
          <w:color w:val="030000"/>
          <w:sz w:val="24"/>
        </w:rPr>
        <w:t>Marcion</w:t>
      </w:r>
      <w:proofErr w:type="spellEnd"/>
      <w:r w:rsidR="00F65FBD">
        <w:rPr>
          <w:rFonts w:asciiTheme="minorHAnsi" w:hAnsiTheme="minorHAnsi" w:cs="Al Tarikh"/>
          <w:color w:val="030000"/>
          <w:sz w:val="24"/>
        </w:rPr>
        <w:t xml:space="preserve">, who was the first we know of to define a list of Christian books that were authoritative over all others. He only included some parts of the Gospel of Luke and Paul’s letters, because he rejected the creator God of the Hebrew Scriptures as an inferior deity. </w:t>
      </w:r>
      <w:proofErr w:type="spellStart"/>
      <w:r w:rsidR="00F65FBD">
        <w:rPr>
          <w:rFonts w:asciiTheme="minorHAnsi" w:hAnsiTheme="minorHAnsi" w:cs="Al Tarikh"/>
          <w:color w:val="030000"/>
          <w:sz w:val="24"/>
        </w:rPr>
        <w:t>Marcion</w:t>
      </w:r>
      <w:proofErr w:type="spellEnd"/>
      <w:r w:rsidR="00F65FBD">
        <w:rPr>
          <w:rFonts w:asciiTheme="minorHAnsi" w:hAnsiTheme="minorHAnsi" w:cs="Al Tarikh"/>
          <w:color w:val="030000"/>
          <w:sz w:val="24"/>
        </w:rPr>
        <w:t xml:space="preserve"> also wrote in Rome.</w:t>
      </w:r>
    </w:p>
    <w:p w14:paraId="3375357D" w14:textId="77777777" w:rsidR="00F65FBD" w:rsidRDefault="00F65FBD" w:rsidP="00F65FBD">
      <w:pPr>
        <w:spacing w:after="0"/>
        <w:rPr>
          <w:rFonts w:asciiTheme="minorHAnsi" w:hAnsiTheme="minorHAnsi" w:cs="Al Tarikh"/>
          <w:color w:val="030000"/>
          <w:sz w:val="24"/>
        </w:rPr>
      </w:pPr>
    </w:p>
    <w:p w14:paraId="1DEBD7CE" w14:textId="3822039D" w:rsidR="00F65FBD" w:rsidRDefault="00F65FBD" w:rsidP="00F65FBD">
      <w:pPr>
        <w:spacing w:after="0"/>
        <w:rPr>
          <w:rFonts w:asciiTheme="minorHAnsi" w:hAnsiTheme="minorHAnsi" w:cs="Al Tarikh"/>
          <w:color w:val="030000"/>
          <w:sz w:val="24"/>
        </w:rPr>
      </w:pPr>
      <w:r>
        <w:rPr>
          <w:rFonts w:asciiTheme="minorHAnsi" w:hAnsiTheme="minorHAnsi" w:cs="Al Tarikh"/>
          <w:color w:val="030000"/>
          <w:sz w:val="24"/>
        </w:rPr>
        <w:t>By the year 180, a bishop in France called Irenaeus published a book that was a sign of the Christian times. It</w:t>
      </w:r>
      <w:bookmarkStart w:id="0" w:name="_GoBack"/>
      <w:bookmarkEnd w:id="0"/>
      <w:r>
        <w:rPr>
          <w:rFonts w:asciiTheme="minorHAnsi" w:hAnsiTheme="minorHAnsi" w:cs="Al Tarikh"/>
          <w:color w:val="030000"/>
          <w:sz w:val="24"/>
        </w:rPr>
        <w:t xml:space="preserve">s Latin name was </w:t>
      </w:r>
      <w:proofErr w:type="spellStart"/>
      <w:r>
        <w:rPr>
          <w:rFonts w:asciiTheme="minorHAnsi" w:hAnsiTheme="minorHAnsi" w:cs="Al Tarikh"/>
          <w:i/>
          <w:color w:val="030000"/>
          <w:sz w:val="24"/>
        </w:rPr>
        <w:t>Adversus</w:t>
      </w:r>
      <w:proofErr w:type="spellEnd"/>
      <w:r>
        <w:rPr>
          <w:rFonts w:asciiTheme="minorHAnsi" w:hAnsiTheme="minorHAnsi" w:cs="Al Tarikh"/>
          <w:i/>
          <w:color w:val="030000"/>
          <w:sz w:val="24"/>
        </w:rPr>
        <w:t xml:space="preserve"> </w:t>
      </w:r>
      <w:proofErr w:type="spellStart"/>
      <w:r>
        <w:rPr>
          <w:rFonts w:asciiTheme="minorHAnsi" w:hAnsiTheme="minorHAnsi" w:cs="Al Tarikh"/>
          <w:i/>
          <w:color w:val="030000"/>
          <w:sz w:val="24"/>
        </w:rPr>
        <w:t>Haireseias</w:t>
      </w:r>
      <w:proofErr w:type="spellEnd"/>
      <w:r>
        <w:rPr>
          <w:rFonts w:asciiTheme="minorHAnsi" w:hAnsiTheme="minorHAnsi" w:cs="Al Tarikh"/>
          <w:i/>
          <w:color w:val="030000"/>
          <w:sz w:val="24"/>
        </w:rPr>
        <w:t xml:space="preserve">. </w:t>
      </w:r>
      <w:r>
        <w:rPr>
          <w:rFonts w:asciiTheme="minorHAnsi" w:hAnsiTheme="minorHAnsi" w:cs="Al Tarikh"/>
          <w:color w:val="030000"/>
          <w:sz w:val="24"/>
        </w:rPr>
        <w:t>In English: Against Heresies.</w:t>
      </w:r>
    </w:p>
    <w:p w14:paraId="16B24058" w14:textId="77777777" w:rsidR="00F65FBD" w:rsidRPr="00F65FBD" w:rsidRDefault="00F65FBD" w:rsidP="00F65FBD">
      <w:pPr>
        <w:spacing w:after="0"/>
        <w:rPr>
          <w:rFonts w:asciiTheme="minorHAnsi" w:hAnsiTheme="minorHAnsi" w:cs="Al Tarikh"/>
          <w:color w:val="030000"/>
          <w:sz w:val="24"/>
        </w:rPr>
      </w:pPr>
    </w:p>
    <w:p w14:paraId="2E6585CB" w14:textId="348C9E16" w:rsidR="00F65FBD" w:rsidRDefault="00F65FBD" w:rsidP="00F65FBD">
      <w:pPr>
        <w:spacing w:after="0"/>
        <w:rPr>
          <w:rFonts w:asciiTheme="minorHAnsi" w:hAnsiTheme="minorHAnsi" w:cs="Al Tarikh"/>
          <w:b/>
          <w:color w:val="030000"/>
          <w:sz w:val="24"/>
        </w:rPr>
      </w:pPr>
      <w:r>
        <w:rPr>
          <w:rFonts w:asciiTheme="minorHAnsi" w:hAnsiTheme="minorHAnsi" w:cs="Al Tarikh"/>
          <w:b/>
          <w:color w:val="030000"/>
          <w:sz w:val="24"/>
        </w:rPr>
        <w:t xml:space="preserve">The </w:t>
      </w:r>
      <w:r w:rsidR="004E6C01">
        <w:rPr>
          <w:rFonts w:asciiTheme="minorHAnsi" w:hAnsiTheme="minorHAnsi" w:cs="Al Tarikh"/>
          <w:b/>
          <w:color w:val="030000"/>
          <w:sz w:val="24"/>
        </w:rPr>
        <w:t xml:space="preserve">Big </w:t>
      </w:r>
      <w:r>
        <w:rPr>
          <w:rFonts w:asciiTheme="minorHAnsi" w:hAnsiTheme="minorHAnsi" w:cs="Al Tarikh"/>
          <w:b/>
          <w:color w:val="030000"/>
          <w:sz w:val="24"/>
        </w:rPr>
        <w:t>Finish</w:t>
      </w:r>
    </w:p>
    <w:p w14:paraId="7FDDA2BB" w14:textId="77777777" w:rsidR="00F65FBD" w:rsidRDefault="00F65FBD" w:rsidP="00F65FBD">
      <w:pPr>
        <w:spacing w:after="0"/>
        <w:rPr>
          <w:rFonts w:asciiTheme="minorHAnsi" w:hAnsiTheme="minorHAnsi" w:cs="Al Tarikh"/>
          <w:b/>
          <w:color w:val="030000"/>
          <w:sz w:val="24"/>
        </w:rPr>
      </w:pPr>
    </w:p>
    <w:p w14:paraId="3475AB78" w14:textId="5064E98A" w:rsidR="00F65FBD" w:rsidRPr="00F65FBD" w:rsidRDefault="00F65FBD" w:rsidP="00F65FBD">
      <w:pPr>
        <w:spacing w:after="0"/>
        <w:rPr>
          <w:rFonts w:asciiTheme="minorHAnsi" w:hAnsiTheme="minorHAnsi" w:cs="Al Tarikh"/>
          <w:b/>
          <w:color w:val="030000"/>
          <w:sz w:val="24"/>
        </w:rPr>
      </w:pPr>
      <w:r>
        <w:rPr>
          <w:rFonts w:asciiTheme="minorHAnsi" w:hAnsiTheme="minorHAnsi" w:cs="Al Tarikh"/>
          <w:color w:val="030000"/>
          <w:sz w:val="24"/>
        </w:rPr>
        <w:t xml:space="preserve">We now have the raw materials – a whole lot of Christian books – and an impulse on the part of the church </w:t>
      </w:r>
      <w:r w:rsidR="004E6C01">
        <w:rPr>
          <w:rFonts w:asciiTheme="minorHAnsi" w:hAnsiTheme="minorHAnsi" w:cs="Al Tarikh"/>
          <w:color w:val="030000"/>
          <w:sz w:val="24"/>
        </w:rPr>
        <w:t>to name an authority to which all Christians must answer. This instinct to identify an authoritative and orthodox (right-thinking) basis for all Christian belief brings us to the front porch of Canon.</w:t>
      </w:r>
    </w:p>
    <w:p w14:paraId="2D7CF8E7" w14:textId="77777777" w:rsidR="00F65FBD" w:rsidRDefault="00F65FBD">
      <w:pPr>
        <w:spacing w:after="0"/>
        <w:rPr>
          <w:rFonts w:asciiTheme="minorHAnsi" w:hAnsiTheme="minorHAnsi" w:cs="Al Tarikh"/>
          <w:b/>
          <w:smallCaps/>
          <w:color w:val="030000"/>
          <w:sz w:val="24"/>
        </w:rPr>
      </w:pPr>
    </w:p>
    <w:p w14:paraId="4A07A357" w14:textId="162098F0" w:rsidR="00A23253" w:rsidRPr="00A23253" w:rsidRDefault="00A23253">
      <w:pPr>
        <w:spacing w:after="0"/>
        <w:rPr>
          <w:rFonts w:asciiTheme="minorHAnsi" w:hAnsiTheme="minorHAnsi" w:cs="Al Tarikh"/>
          <w:b/>
          <w:smallCaps/>
          <w:color w:val="030000"/>
          <w:sz w:val="24"/>
        </w:rPr>
      </w:pPr>
      <w:r>
        <w:rPr>
          <w:rFonts w:asciiTheme="minorHAnsi" w:hAnsiTheme="minorHAnsi" w:cs="Al Tarikh"/>
          <w:b/>
          <w:smallCaps/>
          <w:color w:val="030000"/>
          <w:sz w:val="24"/>
        </w:rPr>
        <w:t>Q</w:t>
      </w:r>
      <w:r w:rsidR="00DC4C05">
        <w:rPr>
          <w:rFonts w:asciiTheme="minorHAnsi" w:hAnsiTheme="minorHAnsi" w:cs="Al Tarikh"/>
          <w:b/>
          <w:smallCaps/>
          <w:color w:val="030000"/>
          <w:sz w:val="24"/>
        </w:rPr>
        <w:t xml:space="preserve"> &amp; A</w:t>
      </w:r>
    </w:p>
    <w:p w14:paraId="62C3CB06" w14:textId="77777777" w:rsidR="00A23253" w:rsidRDefault="00A23253">
      <w:pPr>
        <w:spacing w:after="0"/>
        <w:rPr>
          <w:rFonts w:asciiTheme="minorHAnsi" w:hAnsiTheme="minorHAnsi" w:cs="Al Tarikh"/>
          <w:b/>
          <w:smallCaps/>
          <w:color w:val="030000"/>
          <w:sz w:val="24"/>
        </w:rPr>
      </w:pPr>
    </w:p>
    <w:p w14:paraId="7199780F" w14:textId="77777777" w:rsidR="00093719" w:rsidRDefault="00A23253" w:rsidP="00DC4C05">
      <w:pPr>
        <w:spacing w:after="0"/>
        <w:rPr>
          <w:rFonts w:asciiTheme="minorHAnsi" w:hAnsiTheme="minorHAnsi" w:cs="Al Tarikh"/>
          <w:b/>
          <w:smallCaps/>
          <w:color w:val="030000"/>
          <w:sz w:val="24"/>
        </w:rPr>
      </w:pPr>
      <w:r w:rsidRPr="00A23253">
        <w:rPr>
          <w:rFonts w:asciiTheme="minorHAnsi" w:hAnsiTheme="minorHAnsi" w:cs="Al Tarikh"/>
          <w:b/>
          <w:smallCaps/>
          <w:color w:val="030000"/>
          <w:sz w:val="24"/>
        </w:rPr>
        <w:t>Prep for Next Session</w:t>
      </w:r>
    </w:p>
    <w:p w14:paraId="42755602" w14:textId="77777777" w:rsidR="006E56FB" w:rsidRDefault="006E56FB" w:rsidP="00093719">
      <w:pPr>
        <w:spacing w:after="0"/>
        <w:rPr>
          <w:rFonts w:asciiTheme="minorHAnsi" w:hAnsiTheme="minorHAnsi" w:cs="Al Tarikh"/>
          <w:smallCaps/>
          <w:color w:val="030000"/>
          <w:sz w:val="24"/>
        </w:rPr>
      </w:pPr>
    </w:p>
    <w:p w14:paraId="0141D015" w14:textId="3FB00F86" w:rsidR="006E56FB" w:rsidRDefault="006E56FB" w:rsidP="00093719">
      <w:pPr>
        <w:spacing w:after="0"/>
        <w:rPr>
          <w:rFonts w:asciiTheme="minorHAnsi" w:hAnsiTheme="minorHAnsi" w:cs="Al Tarikh"/>
          <w:color w:val="030000"/>
          <w:sz w:val="24"/>
        </w:rPr>
      </w:pPr>
      <w:r>
        <w:rPr>
          <w:rFonts w:asciiTheme="minorHAnsi" w:hAnsiTheme="minorHAnsi" w:cs="Al Tarikh"/>
          <w:color w:val="030000"/>
          <w:sz w:val="24"/>
        </w:rPr>
        <w:t xml:space="preserve">In this session, </w:t>
      </w:r>
      <w:r w:rsidR="002B6B17">
        <w:rPr>
          <w:rFonts w:asciiTheme="minorHAnsi" w:hAnsiTheme="minorHAnsi" w:cs="Al Tarikh"/>
          <w:color w:val="030000"/>
          <w:sz w:val="24"/>
        </w:rPr>
        <w:t xml:space="preserve">we will finally ask, “Why did the books that got in, get in, and why did the books that stayed out, stay out?” To prepare, read the </w:t>
      </w:r>
      <w:r w:rsidR="00F65FBD">
        <w:rPr>
          <w:rFonts w:asciiTheme="minorHAnsi" w:hAnsiTheme="minorHAnsi" w:cs="Al Tarikh"/>
          <w:color w:val="030000"/>
          <w:sz w:val="24"/>
        </w:rPr>
        <w:t xml:space="preserve">list of early Christian writings that existed by around 120 and the blog post by Bart </w:t>
      </w:r>
      <w:proofErr w:type="spellStart"/>
      <w:r w:rsidR="00F65FBD">
        <w:rPr>
          <w:rFonts w:asciiTheme="minorHAnsi" w:hAnsiTheme="minorHAnsi" w:cs="Al Tarikh"/>
          <w:color w:val="030000"/>
          <w:sz w:val="24"/>
        </w:rPr>
        <w:t>Ehrman</w:t>
      </w:r>
      <w:proofErr w:type="spellEnd"/>
      <w:r w:rsidR="00F65FBD">
        <w:rPr>
          <w:rFonts w:asciiTheme="minorHAnsi" w:hAnsiTheme="minorHAnsi" w:cs="Al Tarikh"/>
          <w:color w:val="030000"/>
          <w:sz w:val="24"/>
        </w:rPr>
        <w:t xml:space="preserve"> </w:t>
      </w:r>
      <w:r w:rsidR="002B6B17">
        <w:rPr>
          <w:rFonts w:asciiTheme="minorHAnsi" w:hAnsiTheme="minorHAnsi" w:cs="Al Tarikh"/>
          <w:color w:val="030000"/>
          <w:sz w:val="24"/>
        </w:rPr>
        <w:t>at the end of this handout.</w:t>
      </w:r>
    </w:p>
    <w:p w14:paraId="6CDC3656" w14:textId="77777777" w:rsidR="006E56FB" w:rsidRPr="006E56FB" w:rsidRDefault="006E56FB" w:rsidP="006E56FB">
      <w:pPr>
        <w:spacing w:after="0"/>
        <w:rPr>
          <w:rFonts w:asciiTheme="minorHAnsi" w:hAnsiTheme="minorHAnsi" w:cs="Al Tarikh"/>
          <w:color w:val="030000"/>
          <w:sz w:val="24"/>
        </w:rPr>
      </w:pPr>
    </w:p>
    <w:p w14:paraId="5BE02310" w14:textId="0912C1F6" w:rsidR="006E56FB" w:rsidRPr="006E56FB" w:rsidRDefault="00F65FBD" w:rsidP="006E56FB">
      <w:pPr>
        <w:spacing w:after="0"/>
        <w:rPr>
          <w:rFonts w:asciiTheme="minorHAnsi" w:hAnsiTheme="minorHAnsi" w:cs="Al Tarikh"/>
          <w:color w:val="030000"/>
          <w:sz w:val="24"/>
        </w:rPr>
      </w:pPr>
      <w:r>
        <w:rPr>
          <w:rFonts w:asciiTheme="minorHAnsi" w:hAnsiTheme="minorHAnsi" w:cs="Al Tarikh"/>
          <w:color w:val="030000"/>
          <w:sz w:val="24"/>
        </w:rPr>
        <w:t>See you next time!</w:t>
      </w:r>
    </w:p>
    <w:p w14:paraId="0287201A" w14:textId="14E73507" w:rsidR="00946DDA" w:rsidRDefault="00946DDA">
      <w:pPr>
        <w:spacing w:after="0"/>
        <w:rPr>
          <w:rStyle w:val="Strong"/>
          <w:rFonts w:asciiTheme="minorHAnsi" w:hAnsiTheme="minorHAnsi"/>
          <w:color w:val="000000"/>
          <w:sz w:val="24"/>
          <w:bdr w:val="none" w:sz="0" w:space="0" w:color="auto" w:frame="1"/>
        </w:rPr>
      </w:pPr>
      <w:r>
        <w:rPr>
          <w:rStyle w:val="Strong"/>
          <w:rFonts w:asciiTheme="minorHAnsi" w:hAnsiTheme="minorHAnsi"/>
          <w:color w:val="000000"/>
          <w:bdr w:val="none" w:sz="0" w:space="0" w:color="auto" w:frame="1"/>
        </w:rPr>
        <w:br w:type="page"/>
      </w:r>
    </w:p>
    <w:p w14:paraId="019239F9" w14:textId="77777777" w:rsidR="00F00165" w:rsidRDefault="00F00165">
      <w:pPr>
        <w:spacing w:after="0"/>
        <w:rPr>
          <w:rFonts w:ascii="Times" w:eastAsia="Times New Roman" w:hAnsi="Times"/>
          <w:color w:val="000000"/>
          <w:sz w:val="27"/>
          <w:szCs w:val="27"/>
        </w:rPr>
        <w:sectPr w:rsidR="00F00165" w:rsidSect="00826C26">
          <w:headerReference w:type="default" r:id="rId7"/>
          <w:footerReference w:type="even" r:id="rId8"/>
          <w:footerReference w:type="default" r:id="rId9"/>
          <w:type w:val="continuous"/>
          <w:pgSz w:w="12240" w:h="15840"/>
          <w:pgMar w:top="1440" w:right="1620" w:bottom="1440" w:left="1800" w:header="720" w:footer="720" w:gutter="0"/>
          <w:cols w:space="720"/>
        </w:sect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9"/>
        <w:gridCol w:w="3171"/>
      </w:tblGrid>
      <w:tr w:rsidR="00F00165" w:rsidRPr="00F00165" w14:paraId="04B28303" w14:textId="77777777" w:rsidTr="00F00165">
        <w:trPr>
          <w:tblCellSpacing w:w="15" w:type="dxa"/>
        </w:trPr>
        <w:tc>
          <w:tcPr>
            <w:tcW w:w="0" w:type="auto"/>
            <w:shd w:val="clear" w:color="auto" w:fill="FFFFFF"/>
            <w:noWrap/>
            <w:vAlign w:val="center"/>
            <w:hideMark/>
          </w:tcPr>
          <w:p w14:paraId="52364852"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lastRenderedPageBreak/>
              <w:t>50-60</w:t>
            </w:r>
          </w:p>
        </w:tc>
        <w:tc>
          <w:tcPr>
            <w:tcW w:w="0" w:type="auto"/>
            <w:shd w:val="clear" w:color="auto" w:fill="FFFFFF"/>
            <w:vAlign w:val="center"/>
            <w:hideMark/>
          </w:tcPr>
          <w:p w14:paraId="0781414B" w14:textId="06B3EEFF" w:rsidR="00F00165" w:rsidRPr="006101F6" w:rsidRDefault="00F00165" w:rsidP="006101F6">
            <w:pPr>
              <w:rPr>
                <w:rFonts w:asciiTheme="minorHAnsi" w:eastAsia="Times New Roman" w:hAnsiTheme="minorHAnsi"/>
                <w:b/>
                <w:color w:val="000000"/>
                <w:sz w:val="24"/>
              </w:rPr>
            </w:pPr>
            <w:hyperlink r:id="rId10" w:history="1">
              <w:r w:rsidR="006101F6">
                <w:rPr>
                  <w:rStyle w:val="Hyperlink"/>
                  <w:rFonts w:asciiTheme="minorHAnsi" w:eastAsia="Times New Roman" w:hAnsiTheme="minorHAnsi"/>
                  <w:b/>
                  <w:color w:val="000000"/>
                  <w:sz w:val="24"/>
                  <w:u w:val="none"/>
                </w:rPr>
                <w:t>1 Thessalonians</w:t>
              </w:r>
            </w:hyperlink>
          </w:p>
        </w:tc>
      </w:tr>
      <w:tr w:rsidR="00F00165" w:rsidRPr="00F00165" w14:paraId="103CBB39" w14:textId="77777777" w:rsidTr="00F00165">
        <w:trPr>
          <w:tblCellSpacing w:w="15" w:type="dxa"/>
        </w:trPr>
        <w:tc>
          <w:tcPr>
            <w:tcW w:w="0" w:type="auto"/>
            <w:shd w:val="clear" w:color="auto" w:fill="FFFFFF"/>
            <w:noWrap/>
            <w:vAlign w:val="center"/>
            <w:hideMark/>
          </w:tcPr>
          <w:p w14:paraId="4F58B65F" w14:textId="77777777" w:rsidR="00F00165" w:rsidRPr="006101F6" w:rsidRDefault="00F00165">
            <w:pPr>
              <w:rPr>
                <w:rFonts w:asciiTheme="minorHAnsi" w:eastAsia="Times New Roman" w:hAnsiTheme="minorHAnsi"/>
                <w:color w:val="000000" w:themeColor="text1"/>
                <w:sz w:val="24"/>
              </w:rPr>
            </w:pPr>
            <w:r w:rsidRPr="006101F6">
              <w:rPr>
                <w:rFonts w:asciiTheme="minorHAnsi" w:eastAsia="Times New Roman" w:hAnsiTheme="minorHAnsi"/>
                <w:color w:val="000000" w:themeColor="text1"/>
                <w:sz w:val="24"/>
              </w:rPr>
              <w:t>50-60</w:t>
            </w:r>
          </w:p>
        </w:tc>
        <w:tc>
          <w:tcPr>
            <w:tcW w:w="0" w:type="auto"/>
            <w:shd w:val="clear" w:color="auto" w:fill="FFFFFF"/>
            <w:vAlign w:val="center"/>
            <w:hideMark/>
          </w:tcPr>
          <w:p w14:paraId="195941C4" w14:textId="663FA64A" w:rsidR="00F00165" w:rsidRPr="006101F6" w:rsidRDefault="006101F6">
            <w:pPr>
              <w:rPr>
                <w:rFonts w:asciiTheme="minorHAnsi" w:eastAsia="Times New Roman" w:hAnsiTheme="minorHAnsi"/>
                <w:b/>
                <w:color w:val="000000" w:themeColor="text1"/>
                <w:sz w:val="24"/>
              </w:rPr>
            </w:pPr>
            <w:r>
              <w:rPr>
                <w:rFonts w:asciiTheme="minorHAnsi" w:eastAsia="Times New Roman" w:hAnsiTheme="minorHAnsi"/>
                <w:b/>
                <w:color w:val="000000" w:themeColor="text1"/>
                <w:sz w:val="24"/>
              </w:rPr>
              <w:t>Philippians</w:t>
            </w:r>
          </w:p>
        </w:tc>
      </w:tr>
      <w:tr w:rsidR="00F00165" w:rsidRPr="00F00165" w14:paraId="00EED93B" w14:textId="77777777" w:rsidTr="00F00165">
        <w:trPr>
          <w:tblCellSpacing w:w="15" w:type="dxa"/>
        </w:trPr>
        <w:tc>
          <w:tcPr>
            <w:tcW w:w="0" w:type="auto"/>
            <w:shd w:val="clear" w:color="auto" w:fill="FFFFFF"/>
            <w:noWrap/>
            <w:vAlign w:val="center"/>
            <w:hideMark/>
          </w:tcPr>
          <w:p w14:paraId="04E723F8"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50-60</w:t>
            </w:r>
          </w:p>
        </w:tc>
        <w:tc>
          <w:tcPr>
            <w:tcW w:w="0" w:type="auto"/>
            <w:shd w:val="clear" w:color="auto" w:fill="FFFFFF"/>
            <w:vAlign w:val="center"/>
            <w:hideMark/>
          </w:tcPr>
          <w:p w14:paraId="325BA5A8" w14:textId="77777777" w:rsidR="00F00165" w:rsidRPr="006101F6" w:rsidRDefault="00F00165">
            <w:pPr>
              <w:rPr>
                <w:rFonts w:asciiTheme="minorHAnsi" w:eastAsia="Times New Roman" w:hAnsiTheme="minorHAnsi"/>
                <w:b/>
                <w:color w:val="000000"/>
                <w:sz w:val="24"/>
              </w:rPr>
            </w:pPr>
            <w:hyperlink r:id="rId11" w:history="1">
              <w:r w:rsidRPr="006101F6">
                <w:rPr>
                  <w:rStyle w:val="Hyperlink"/>
                  <w:rFonts w:asciiTheme="minorHAnsi" w:eastAsia="Times New Roman" w:hAnsiTheme="minorHAnsi"/>
                  <w:b/>
                  <w:color w:val="000000"/>
                  <w:sz w:val="24"/>
                  <w:u w:val="none"/>
                </w:rPr>
                <w:t>Galatians</w:t>
              </w:r>
            </w:hyperlink>
          </w:p>
        </w:tc>
      </w:tr>
      <w:tr w:rsidR="00F00165" w:rsidRPr="00F00165" w14:paraId="085F337E" w14:textId="77777777" w:rsidTr="00F00165">
        <w:trPr>
          <w:tblCellSpacing w:w="15" w:type="dxa"/>
        </w:trPr>
        <w:tc>
          <w:tcPr>
            <w:tcW w:w="0" w:type="auto"/>
            <w:shd w:val="clear" w:color="auto" w:fill="FFFFFF"/>
            <w:noWrap/>
            <w:vAlign w:val="center"/>
            <w:hideMark/>
          </w:tcPr>
          <w:p w14:paraId="66104C93"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50-60</w:t>
            </w:r>
          </w:p>
        </w:tc>
        <w:tc>
          <w:tcPr>
            <w:tcW w:w="0" w:type="auto"/>
            <w:shd w:val="clear" w:color="auto" w:fill="FFFFFF"/>
            <w:vAlign w:val="center"/>
            <w:hideMark/>
          </w:tcPr>
          <w:p w14:paraId="1A56A0B0" w14:textId="77777777" w:rsidR="00F00165" w:rsidRPr="006101F6" w:rsidRDefault="00F00165">
            <w:pPr>
              <w:rPr>
                <w:rFonts w:asciiTheme="minorHAnsi" w:eastAsia="Times New Roman" w:hAnsiTheme="minorHAnsi"/>
                <w:b/>
                <w:color w:val="000000"/>
                <w:sz w:val="24"/>
              </w:rPr>
            </w:pPr>
            <w:hyperlink r:id="rId12" w:history="1">
              <w:r w:rsidRPr="006101F6">
                <w:rPr>
                  <w:rStyle w:val="Hyperlink"/>
                  <w:rFonts w:asciiTheme="minorHAnsi" w:eastAsia="Times New Roman" w:hAnsiTheme="minorHAnsi"/>
                  <w:b/>
                  <w:color w:val="000000"/>
                  <w:sz w:val="24"/>
                  <w:u w:val="none"/>
                </w:rPr>
                <w:t>1 Corinthians</w:t>
              </w:r>
            </w:hyperlink>
          </w:p>
        </w:tc>
      </w:tr>
      <w:tr w:rsidR="00F00165" w:rsidRPr="00F00165" w14:paraId="3BDE5CE0" w14:textId="77777777" w:rsidTr="00F00165">
        <w:trPr>
          <w:tblCellSpacing w:w="15" w:type="dxa"/>
        </w:trPr>
        <w:tc>
          <w:tcPr>
            <w:tcW w:w="0" w:type="auto"/>
            <w:shd w:val="clear" w:color="auto" w:fill="FFFFFF"/>
            <w:noWrap/>
            <w:vAlign w:val="center"/>
            <w:hideMark/>
          </w:tcPr>
          <w:p w14:paraId="47471B0D"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50-60</w:t>
            </w:r>
          </w:p>
        </w:tc>
        <w:tc>
          <w:tcPr>
            <w:tcW w:w="0" w:type="auto"/>
            <w:shd w:val="clear" w:color="auto" w:fill="FFFFFF"/>
            <w:vAlign w:val="center"/>
            <w:hideMark/>
          </w:tcPr>
          <w:p w14:paraId="0DE596FF" w14:textId="77777777" w:rsidR="00F00165" w:rsidRPr="006101F6" w:rsidRDefault="00F00165">
            <w:pPr>
              <w:rPr>
                <w:rFonts w:asciiTheme="minorHAnsi" w:eastAsia="Times New Roman" w:hAnsiTheme="minorHAnsi"/>
                <w:b/>
                <w:color w:val="000000"/>
                <w:sz w:val="24"/>
              </w:rPr>
            </w:pPr>
            <w:hyperlink r:id="rId13" w:history="1">
              <w:r w:rsidRPr="006101F6">
                <w:rPr>
                  <w:rStyle w:val="Hyperlink"/>
                  <w:rFonts w:asciiTheme="minorHAnsi" w:eastAsia="Times New Roman" w:hAnsiTheme="minorHAnsi"/>
                  <w:b/>
                  <w:color w:val="000000"/>
                  <w:sz w:val="24"/>
                  <w:u w:val="none"/>
                </w:rPr>
                <w:t>2 Corinthians</w:t>
              </w:r>
            </w:hyperlink>
          </w:p>
        </w:tc>
      </w:tr>
      <w:tr w:rsidR="00F00165" w:rsidRPr="00F00165" w14:paraId="000BEDC1" w14:textId="77777777" w:rsidTr="00F00165">
        <w:trPr>
          <w:tblCellSpacing w:w="15" w:type="dxa"/>
        </w:trPr>
        <w:tc>
          <w:tcPr>
            <w:tcW w:w="0" w:type="auto"/>
            <w:shd w:val="clear" w:color="auto" w:fill="FFFFFF"/>
            <w:noWrap/>
            <w:vAlign w:val="center"/>
            <w:hideMark/>
          </w:tcPr>
          <w:p w14:paraId="5C9DC59B"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50-60</w:t>
            </w:r>
          </w:p>
        </w:tc>
        <w:tc>
          <w:tcPr>
            <w:tcW w:w="0" w:type="auto"/>
            <w:shd w:val="clear" w:color="auto" w:fill="FFFFFF"/>
            <w:vAlign w:val="center"/>
            <w:hideMark/>
          </w:tcPr>
          <w:p w14:paraId="2BB2A90C" w14:textId="77777777" w:rsidR="00F00165" w:rsidRPr="006101F6" w:rsidRDefault="00F00165">
            <w:pPr>
              <w:rPr>
                <w:rFonts w:asciiTheme="minorHAnsi" w:eastAsia="Times New Roman" w:hAnsiTheme="minorHAnsi"/>
                <w:b/>
                <w:color w:val="000000"/>
                <w:sz w:val="24"/>
              </w:rPr>
            </w:pPr>
            <w:hyperlink r:id="rId14" w:history="1">
              <w:r w:rsidRPr="006101F6">
                <w:rPr>
                  <w:rStyle w:val="Hyperlink"/>
                  <w:rFonts w:asciiTheme="minorHAnsi" w:eastAsia="Times New Roman" w:hAnsiTheme="minorHAnsi"/>
                  <w:b/>
                  <w:color w:val="000000"/>
                  <w:sz w:val="24"/>
                  <w:u w:val="none"/>
                </w:rPr>
                <w:t>Romans</w:t>
              </w:r>
            </w:hyperlink>
          </w:p>
        </w:tc>
      </w:tr>
      <w:tr w:rsidR="00F00165" w:rsidRPr="00F00165" w14:paraId="4E0B398C" w14:textId="77777777" w:rsidTr="00F00165">
        <w:trPr>
          <w:tblCellSpacing w:w="15" w:type="dxa"/>
        </w:trPr>
        <w:tc>
          <w:tcPr>
            <w:tcW w:w="0" w:type="auto"/>
            <w:shd w:val="clear" w:color="auto" w:fill="FFFFFF"/>
            <w:noWrap/>
            <w:vAlign w:val="center"/>
            <w:hideMark/>
          </w:tcPr>
          <w:p w14:paraId="64ACC806"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50-60</w:t>
            </w:r>
          </w:p>
        </w:tc>
        <w:tc>
          <w:tcPr>
            <w:tcW w:w="0" w:type="auto"/>
            <w:shd w:val="clear" w:color="auto" w:fill="FFFFFF"/>
            <w:vAlign w:val="center"/>
            <w:hideMark/>
          </w:tcPr>
          <w:p w14:paraId="53826FE3" w14:textId="77777777" w:rsidR="00F00165" w:rsidRPr="006101F6" w:rsidRDefault="00F00165">
            <w:pPr>
              <w:rPr>
                <w:rFonts w:asciiTheme="minorHAnsi" w:eastAsia="Times New Roman" w:hAnsiTheme="minorHAnsi"/>
                <w:b/>
                <w:color w:val="000000"/>
                <w:sz w:val="24"/>
              </w:rPr>
            </w:pPr>
            <w:hyperlink r:id="rId15" w:history="1">
              <w:r w:rsidRPr="006101F6">
                <w:rPr>
                  <w:rStyle w:val="Hyperlink"/>
                  <w:rFonts w:asciiTheme="minorHAnsi" w:eastAsia="Times New Roman" w:hAnsiTheme="minorHAnsi"/>
                  <w:b/>
                  <w:color w:val="000000"/>
                  <w:sz w:val="24"/>
                  <w:u w:val="none"/>
                </w:rPr>
                <w:t>Philemon</w:t>
              </w:r>
            </w:hyperlink>
          </w:p>
        </w:tc>
      </w:tr>
      <w:tr w:rsidR="00F00165" w:rsidRPr="00F00165" w14:paraId="50FE986D" w14:textId="77777777" w:rsidTr="00F00165">
        <w:trPr>
          <w:tblCellSpacing w:w="15" w:type="dxa"/>
        </w:trPr>
        <w:tc>
          <w:tcPr>
            <w:tcW w:w="0" w:type="auto"/>
            <w:shd w:val="clear" w:color="auto" w:fill="FFFFFF"/>
            <w:noWrap/>
            <w:vAlign w:val="center"/>
            <w:hideMark/>
          </w:tcPr>
          <w:p w14:paraId="1FAB80C9"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50-80</w:t>
            </w:r>
          </w:p>
        </w:tc>
        <w:tc>
          <w:tcPr>
            <w:tcW w:w="0" w:type="auto"/>
            <w:shd w:val="clear" w:color="auto" w:fill="FFFFFF"/>
            <w:vAlign w:val="center"/>
            <w:hideMark/>
          </w:tcPr>
          <w:p w14:paraId="11785918" w14:textId="77777777" w:rsidR="00F00165" w:rsidRPr="006101F6" w:rsidRDefault="00F00165">
            <w:pPr>
              <w:rPr>
                <w:rFonts w:asciiTheme="minorHAnsi" w:eastAsia="Times New Roman" w:hAnsiTheme="minorHAnsi"/>
                <w:b/>
                <w:color w:val="000000"/>
                <w:sz w:val="24"/>
              </w:rPr>
            </w:pPr>
            <w:hyperlink r:id="rId16" w:history="1">
              <w:r w:rsidRPr="006101F6">
                <w:rPr>
                  <w:rStyle w:val="Hyperlink"/>
                  <w:rFonts w:asciiTheme="minorHAnsi" w:eastAsia="Times New Roman" w:hAnsiTheme="minorHAnsi"/>
                  <w:b/>
                  <w:color w:val="000000"/>
                  <w:sz w:val="24"/>
                  <w:u w:val="none"/>
                </w:rPr>
                <w:t>Colossians</w:t>
              </w:r>
            </w:hyperlink>
          </w:p>
        </w:tc>
      </w:tr>
      <w:tr w:rsidR="00F00165" w:rsidRPr="00F00165" w14:paraId="4E27940E" w14:textId="77777777" w:rsidTr="00F00165">
        <w:trPr>
          <w:tblCellSpacing w:w="15" w:type="dxa"/>
        </w:trPr>
        <w:tc>
          <w:tcPr>
            <w:tcW w:w="0" w:type="auto"/>
            <w:shd w:val="clear" w:color="auto" w:fill="FFFFFF"/>
            <w:noWrap/>
            <w:vAlign w:val="center"/>
            <w:hideMark/>
          </w:tcPr>
          <w:p w14:paraId="1ACE9859"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50-95</w:t>
            </w:r>
          </w:p>
        </w:tc>
        <w:tc>
          <w:tcPr>
            <w:tcW w:w="0" w:type="auto"/>
            <w:shd w:val="clear" w:color="auto" w:fill="FFFFFF"/>
            <w:vAlign w:val="center"/>
            <w:hideMark/>
          </w:tcPr>
          <w:p w14:paraId="02B7543F" w14:textId="77777777" w:rsidR="00F00165" w:rsidRPr="006101F6" w:rsidRDefault="00F00165">
            <w:pPr>
              <w:rPr>
                <w:rFonts w:asciiTheme="minorHAnsi" w:eastAsia="Times New Roman" w:hAnsiTheme="minorHAnsi"/>
                <w:b/>
                <w:color w:val="000000"/>
                <w:sz w:val="24"/>
              </w:rPr>
            </w:pPr>
            <w:hyperlink r:id="rId17" w:history="1">
              <w:r w:rsidRPr="006101F6">
                <w:rPr>
                  <w:rStyle w:val="Hyperlink"/>
                  <w:rFonts w:asciiTheme="minorHAnsi" w:eastAsia="Times New Roman" w:hAnsiTheme="minorHAnsi"/>
                  <w:b/>
                  <w:color w:val="000000"/>
                  <w:sz w:val="24"/>
                  <w:u w:val="none"/>
                </w:rPr>
                <w:t>Book of Hebrews</w:t>
              </w:r>
            </w:hyperlink>
          </w:p>
        </w:tc>
      </w:tr>
      <w:tr w:rsidR="00F00165" w:rsidRPr="00F00165" w14:paraId="7ECCBEC3" w14:textId="77777777" w:rsidTr="00F00165">
        <w:trPr>
          <w:tblCellSpacing w:w="15" w:type="dxa"/>
        </w:trPr>
        <w:tc>
          <w:tcPr>
            <w:tcW w:w="0" w:type="auto"/>
            <w:shd w:val="clear" w:color="auto" w:fill="FFFFFF"/>
            <w:noWrap/>
            <w:vAlign w:val="center"/>
            <w:hideMark/>
          </w:tcPr>
          <w:p w14:paraId="5F67CC81"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50-120</w:t>
            </w:r>
          </w:p>
        </w:tc>
        <w:tc>
          <w:tcPr>
            <w:tcW w:w="0" w:type="auto"/>
            <w:shd w:val="clear" w:color="auto" w:fill="FFFFFF"/>
            <w:vAlign w:val="center"/>
            <w:hideMark/>
          </w:tcPr>
          <w:p w14:paraId="2C1D6587" w14:textId="77777777" w:rsidR="00F00165" w:rsidRPr="00F00165" w:rsidRDefault="00F00165">
            <w:pPr>
              <w:rPr>
                <w:rFonts w:asciiTheme="minorHAnsi" w:eastAsia="Times New Roman" w:hAnsiTheme="minorHAnsi"/>
                <w:color w:val="000000"/>
                <w:sz w:val="24"/>
              </w:rPr>
            </w:pPr>
            <w:hyperlink r:id="rId18" w:history="1">
              <w:proofErr w:type="spellStart"/>
              <w:r w:rsidRPr="00F00165">
                <w:rPr>
                  <w:rStyle w:val="Hyperlink"/>
                  <w:rFonts w:asciiTheme="minorHAnsi" w:eastAsia="Times New Roman" w:hAnsiTheme="minorHAnsi"/>
                  <w:color w:val="000000"/>
                  <w:sz w:val="24"/>
                  <w:u w:val="none"/>
                </w:rPr>
                <w:t>Didache</w:t>
              </w:r>
              <w:proofErr w:type="spellEnd"/>
            </w:hyperlink>
          </w:p>
        </w:tc>
      </w:tr>
      <w:tr w:rsidR="00F00165" w:rsidRPr="00F00165" w14:paraId="42BCC59F" w14:textId="77777777" w:rsidTr="00F00165">
        <w:trPr>
          <w:tblCellSpacing w:w="15" w:type="dxa"/>
        </w:trPr>
        <w:tc>
          <w:tcPr>
            <w:tcW w:w="0" w:type="auto"/>
            <w:shd w:val="clear" w:color="auto" w:fill="FFFFFF"/>
            <w:noWrap/>
            <w:vAlign w:val="center"/>
            <w:hideMark/>
          </w:tcPr>
          <w:p w14:paraId="0FBF2D10"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50-140</w:t>
            </w:r>
          </w:p>
        </w:tc>
        <w:tc>
          <w:tcPr>
            <w:tcW w:w="0" w:type="auto"/>
            <w:shd w:val="clear" w:color="auto" w:fill="FFFFFF"/>
            <w:vAlign w:val="center"/>
            <w:hideMark/>
          </w:tcPr>
          <w:p w14:paraId="343079C8" w14:textId="77777777" w:rsidR="00F00165" w:rsidRPr="00F00165" w:rsidRDefault="00F00165">
            <w:pPr>
              <w:rPr>
                <w:rFonts w:asciiTheme="minorHAnsi" w:eastAsia="Times New Roman" w:hAnsiTheme="minorHAnsi"/>
                <w:color w:val="000000"/>
                <w:sz w:val="24"/>
              </w:rPr>
            </w:pPr>
            <w:hyperlink r:id="rId19" w:history="1">
              <w:r w:rsidRPr="00F00165">
                <w:rPr>
                  <w:rStyle w:val="Hyperlink"/>
                  <w:rFonts w:asciiTheme="minorHAnsi" w:eastAsia="Times New Roman" w:hAnsiTheme="minorHAnsi"/>
                  <w:color w:val="000000"/>
                  <w:sz w:val="24"/>
                  <w:u w:val="none"/>
                </w:rPr>
                <w:t>Gospel of Thomas</w:t>
              </w:r>
            </w:hyperlink>
          </w:p>
        </w:tc>
      </w:tr>
      <w:tr w:rsidR="00F00165" w:rsidRPr="00F00165" w14:paraId="2EF18403" w14:textId="77777777" w:rsidTr="00F00165">
        <w:trPr>
          <w:tblCellSpacing w:w="15" w:type="dxa"/>
        </w:trPr>
        <w:tc>
          <w:tcPr>
            <w:tcW w:w="0" w:type="auto"/>
            <w:shd w:val="clear" w:color="auto" w:fill="FFFFFF"/>
            <w:noWrap/>
            <w:vAlign w:val="center"/>
            <w:hideMark/>
          </w:tcPr>
          <w:p w14:paraId="5EF6480A"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50-140</w:t>
            </w:r>
          </w:p>
        </w:tc>
        <w:tc>
          <w:tcPr>
            <w:tcW w:w="0" w:type="auto"/>
            <w:shd w:val="clear" w:color="auto" w:fill="FFFFFF"/>
            <w:vAlign w:val="center"/>
            <w:hideMark/>
          </w:tcPr>
          <w:p w14:paraId="29369B53" w14:textId="77777777" w:rsidR="00F00165" w:rsidRPr="00F00165" w:rsidRDefault="00F00165">
            <w:pPr>
              <w:rPr>
                <w:rFonts w:asciiTheme="minorHAnsi" w:eastAsia="Times New Roman" w:hAnsiTheme="minorHAnsi"/>
                <w:color w:val="000000"/>
                <w:sz w:val="24"/>
              </w:rPr>
            </w:pPr>
            <w:hyperlink r:id="rId20" w:history="1">
              <w:proofErr w:type="spellStart"/>
              <w:r w:rsidRPr="00F00165">
                <w:rPr>
                  <w:rStyle w:val="Hyperlink"/>
                  <w:rFonts w:asciiTheme="minorHAnsi" w:eastAsia="Times New Roman" w:hAnsiTheme="minorHAnsi"/>
                  <w:color w:val="000000"/>
                  <w:sz w:val="24"/>
                  <w:u w:val="none"/>
                </w:rPr>
                <w:t>Oxyrhynchus</w:t>
              </w:r>
              <w:proofErr w:type="spellEnd"/>
              <w:r w:rsidRPr="00F00165">
                <w:rPr>
                  <w:rStyle w:val="Hyperlink"/>
                  <w:rFonts w:asciiTheme="minorHAnsi" w:eastAsia="Times New Roman" w:hAnsiTheme="minorHAnsi"/>
                  <w:color w:val="000000"/>
                  <w:sz w:val="24"/>
                  <w:u w:val="none"/>
                </w:rPr>
                <w:t xml:space="preserve"> 1224 Gospel</w:t>
              </w:r>
            </w:hyperlink>
          </w:p>
        </w:tc>
      </w:tr>
      <w:tr w:rsidR="00F00165" w:rsidRPr="00F00165" w14:paraId="664DEFC9" w14:textId="77777777" w:rsidTr="00F00165">
        <w:trPr>
          <w:tblCellSpacing w:w="15" w:type="dxa"/>
        </w:trPr>
        <w:tc>
          <w:tcPr>
            <w:tcW w:w="0" w:type="auto"/>
            <w:shd w:val="clear" w:color="auto" w:fill="FFFFFF"/>
            <w:noWrap/>
            <w:vAlign w:val="center"/>
            <w:hideMark/>
          </w:tcPr>
          <w:p w14:paraId="02623E29"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50-150</w:t>
            </w:r>
          </w:p>
        </w:tc>
        <w:tc>
          <w:tcPr>
            <w:tcW w:w="0" w:type="auto"/>
            <w:shd w:val="clear" w:color="auto" w:fill="FFFFFF"/>
            <w:vAlign w:val="center"/>
            <w:hideMark/>
          </w:tcPr>
          <w:p w14:paraId="0DF760EC" w14:textId="77777777" w:rsidR="00F00165" w:rsidRPr="00F00165" w:rsidRDefault="00F00165">
            <w:pPr>
              <w:rPr>
                <w:rFonts w:asciiTheme="minorHAnsi" w:eastAsia="Times New Roman" w:hAnsiTheme="minorHAnsi"/>
                <w:color w:val="000000"/>
                <w:sz w:val="24"/>
              </w:rPr>
            </w:pPr>
            <w:hyperlink r:id="rId21" w:history="1">
              <w:r w:rsidRPr="00F00165">
                <w:rPr>
                  <w:rStyle w:val="Hyperlink"/>
                  <w:rFonts w:asciiTheme="minorHAnsi" w:eastAsia="Times New Roman" w:hAnsiTheme="minorHAnsi"/>
                  <w:color w:val="000000"/>
                  <w:sz w:val="24"/>
                  <w:u w:val="none"/>
                </w:rPr>
                <w:t>Apocalypse of Adam</w:t>
              </w:r>
            </w:hyperlink>
          </w:p>
        </w:tc>
      </w:tr>
      <w:tr w:rsidR="00F00165" w:rsidRPr="00F00165" w14:paraId="116E2A3D" w14:textId="77777777" w:rsidTr="00F00165">
        <w:trPr>
          <w:tblCellSpacing w:w="15" w:type="dxa"/>
        </w:trPr>
        <w:tc>
          <w:tcPr>
            <w:tcW w:w="0" w:type="auto"/>
            <w:shd w:val="clear" w:color="auto" w:fill="FFFFFF"/>
            <w:noWrap/>
            <w:vAlign w:val="center"/>
            <w:hideMark/>
          </w:tcPr>
          <w:p w14:paraId="56F4EFC0"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50-150</w:t>
            </w:r>
          </w:p>
        </w:tc>
        <w:tc>
          <w:tcPr>
            <w:tcW w:w="0" w:type="auto"/>
            <w:shd w:val="clear" w:color="auto" w:fill="FFFFFF"/>
            <w:vAlign w:val="center"/>
            <w:hideMark/>
          </w:tcPr>
          <w:p w14:paraId="0D9E6AA6" w14:textId="77777777" w:rsidR="00F00165" w:rsidRPr="00F00165" w:rsidRDefault="00F00165">
            <w:pPr>
              <w:rPr>
                <w:rFonts w:asciiTheme="minorHAnsi" w:eastAsia="Times New Roman" w:hAnsiTheme="minorHAnsi"/>
                <w:color w:val="000000"/>
                <w:sz w:val="24"/>
              </w:rPr>
            </w:pPr>
            <w:hyperlink r:id="rId22" w:history="1">
              <w:proofErr w:type="spellStart"/>
              <w:r w:rsidRPr="00F00165">
                <w:rPr>
                  <w:rStyle w:val="Hyperlink"/>
                  <w:rFonts w:asciiTheme="minorHAnsi" w:eastAsia="Times New Roman" w:hAnsiTheme="minorHAnsi"/>
                  <w:color w:val="000000"/>
                  <w:sz w:val="24"/>
                  <w:u w:val="none"/>
                </w:rPr>
                <w:t>Eugnostos</w:t>
              </w:r>
              <w:proofErr w:type="spellEnd"/>
              <w:r w:rsidRPr="00F00165">
                <w:rPr>
                  <w:rStyle w:val="Hyperlink"/>
                  <w:rFonts w:asciiTheme="minorHAnsi" w:eastAsia="Times New Roman" w:hAnsiTheme="minorHAnsi"/>
                  <w:color w:val="000000"/>
                  <w:sz w:val="24"/>
                  <w:u w:val="none"/>
                </w:rPr>
                <w:t xml:space="preserve"> the Blessed</w:t>
              </w:r>
            </w:hyperlink>
          </w:p>
        </w:tc>
      </w:tr>
      <w:tr w:rsidR="00F00165" w:rsidRPr="00F00165" w14:paraId="06916FDE" w14:textId="77777777" w:rsidTr="00F00165">
        <w:trPr>
          <w:tblCellSpacing w:w="15" w:type="dxa"/>
        </w:trPr>
        <w:tc>
          <w:tcPr>
            <w:tcW w:w="0" w:type="auto"/>
            <w:shd w:val="clear" w:color="auto" w:fill="FFFFFF"/>
            <w:noWrap/>
            <w:vAlign w:val="center"/>
            <w:hideMark/>
          </w:tcPr>
          <w:p w14:paraId="4A572806"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50-200</w:t>
            </w:r>
          </w:p>
        </w:tc>
        <w:tc>
          <w:tcPr>
            <w:tcW w:w="0" w:type="auto"/>
            <w:shd w:val="clear" w:color="auto" w:fill="FFFFFF"/>
            <w:vAlign w:val="center"/>
            <w:hideMark/>
          </w:tcPr>
          <w:p w14:paraId="0CA73B0F" w14:textId="77777777" w:rsidR="00F00165" w:rsidRPr="00F00165" w:rsidRDefault="00F00165">
            <w:pPr>
              <w:rPr>
                <w:rFonts w:asciiTheme="minorHAnsi" w:eastAsia="Times New Roman" w:hAnsiTheme="minorHAnsi"/>
                <w:color w:val="000000"/>
                <w:sz w:val="24"/>
              </w:rPr>
            </w:pPr>
            <w:hyperlink r:id="rId23" w:history="1">
              <w:r w:rsidRPr="00F00165">
                <w:rPr>
                  <w:rStyle w:val="Hyperlink"/>
                  <w:rFonts w:asciiTheme="minorHAnsi" w:eastAsia="Times New Roman" w:hAnsiTheme="minorHAnsi"/>
                  <w:color w:val="000000"/>
                  <w:sz w:val="24"/>
                  <w:u w:val="none"/>
                </w:rPr>
                <w:t>Sophia of Jesus Christ</w:t>
              </w:r>
            </w:hyperlink>
          </w:p>
        </w:tc>
      </w:tr>
      <w:tr w:rsidR="00F00165" w:rsidRPr="00F00165" w14:paraId="434E92F2" w14:textId="77777777" w:rsidTr="00F00165">
        <w:trPr>
          <w:tblCellSpacing w:w="15" w:type="dxa"/>
        </w:trPr>
        <w:tc>
          <w:tcPr>
            <w:tcW w:w="0" w:type="auto"/>
            <w:shd w:val="clear" w:color="auto" w:fill="FFFFFF"/>
            <w:noWrap/>
            <w:vAlign w:val="center"/>
            <w:hideMark/>
          </w:tcPr>
          <w:p w14:paraId="147D3AB8"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65-80</w:t>
            </w:r>
          </w:p>
        </w:tc>
        <w:tc>
          <w:tcPr>
            <w:tcW w:w="0" w:type="auto"/>
            <w:shd w:val="clear" w:color="auto" w:fill="FFFFFF"/>
            <w:vAlign w:val="center"/>
            <w:hideMark/>
          </w:tcPr>
          <w:p w14:paraId="2342589F" w14:textId="77777777" w:rsidR="00F00165" w:rsidRPr="006101F6" w:rsidRDefault="00F00165">
            <w:pPr>
              <w:rPr>
                <w:rFonts w:asciiTheme="minorHAnsi" w:eastAsia="Times New Roman" w:hAnsiTheme="minorHAnsi"/>
                <w:b/>
                <w:color w:val="000000"/>
                <w:sz w:val="24"/>
              </w:rPr>
            </w:pPr>
            <w:hyperlink r:id="rId24" w:history="1">
              <w:r w:rsidRPr="006101F6">
                <w:rPr>
                  <w:rStyle w:val="Hyperlink"/>
                  <w:rFonts w:asciiTheme="minorHAnsi" w:eastAsia="Times New Roman" w:hAnsiTheme="minorHAnsi"/>
                  <w:b/>
                  <w:color w:val="000000"/>
                  <w:sz w:val="24"/>
                  <w:u w:val="none"/>
                </w:rPr>
                <w:t>Gospel of Mark</w:t>
              </w:r>
            </w:hyperlink>
          </w:p>
        </w:tc>
      </w:tr>
      <w:tr w:rsidR="00F00165" w:rsidRPr="00F00165" w14:paraId="18CAC51F" w14:textId="77777777" w:rsidTr="00F00165">
        <w:trPr>
          <w:tblCellSpacing w:w="15" w:type="dxa"/>
        </w:trPr>
        <w:tc>
          <w:tcPr>
            <w:tcW w:w="0" w:type="auto"/>
            <w:shd w:val="clear" w:color="auto" w:fill="FFFFFF"/>
            <w:noWrap/>
            <w:vAlign w:val="center"/>
            <w:hideMark/>
          </w:tcPr>
          <w:p w14:paraId="386816D2"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70-100</w:t>
            </w:r>
          </w:p>
        </w:tc>
        <w:tc>
          <w:tcPr>
            <w:tcW w:w="0" w:type="auto"/>
            <w:shd w:val="clear" w:color="auto" w:fill="FFFFFF"/>
            <w:vAlign w:val="center"/>
            <w:hideMark/>
          </w:tcPr>
          <w:p w14:paraId="0C404604" w14:textId="77777777" w:rsidR="00F00165" w:rsidRPr="006101F6" w:rsidRDefault="00F00165">
            <w:pPr>
              <w:rPr>
                <w:rFonts w:asciiTheme="minorHAnsi" w:eastAsia="Times New Roman" w:hAnsiTheme="minorHAnsi"/>
                <w:b/>
                <w:color w:val="000000"/>
                <w:sz w:val="24"/>
              </w:rPr>
            </w:pPr>
            <w:hyperlink r:id="rId25" w:history="1">
              <w:r w:rsidRPr="006101F6">
                <w:rPr>
                  <w:rStyle w:val="Hyperlink"/>
                  <w:rFonts w:asciiTheme="minorHAnsi" w:eastAsia="Times New Roman" w:hAnsiTheme="minorHAnsi"/>
                  <w:b/>
                  <w:color w:val="000000"/>
                  <w:sz w:val="24"/>
                  <w:u w:val="none"/>
                </w:rPr>
                <w:t>Epistle of James</w:t>
              </w:r>
            </w:hyperlink>
          </w:p>
        </w:tc>
      </w:tr>
      <w:tr w:rsidR="00F00165" w:rsidRPr="00F00165" w14:paraId="2EE16DD4" w14:textId="77777777" w:rsidTr="00F00165">
        <w:trPr>
          <w:tblCellSpacing w:w="15" w:type="dxa"/>
        </w:trPr>
        <w:tc>
          <w:tcPr>
            <w:tcW w:w="0" w:type="auto"/>
            <w:shd w:val="clear" w:color="auto" w:fill="FFFFFF"/>
            <w:noWrap/>
            <w:vAlign w:val="center"/>
            <w:hideMark/>
          </w:tcPr>
          <w:p w14:paraId="35F8FC8C"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70-120</w:t>
            </w:r>
          </w:p>
        </w:tc>
        <w:tc>
          <w:tcPr>
            <w:tcW w:w="0" w:type="auto"/>
            <w:shd w:val="clear" w:color="auto" w:fill="FFFFFF"/>
            <w:vAlign w:val="center"/>
            <w:hideMark/>
          </w:tcPr>
          <w:p w14:paraId="2BFD48DF" w14:textId="77777777" w:rsidR="00F00165" w:rsidRPr="00F00165" w:rsidRDefault="00F00165">
            <w:pPr>
              <w:rPr>
                <w:rFonts w:asciiTheme="minorHAnsi" w:eastAsia="Times New Roman" w:hAnsiTheme="minorHAnsi"/>
                <w:color w:val="000000"/>
                <w:sz w:val="24"/>
              </w:rPr>
            </w:pPr>
            <w:hyperlink r:id="rId26" w:history="1">
              <w:r w:rsidRPr="00F00165">
                <w:rPr>
                  <w:rStyle w:val="Hyperlink"/>
                  <w:rFonts w:asciiTheme="minorHAnsi" w:eastAsia="Times New Roman" w:hAnsiTheme="minorHAnsi"/>
                  <w:color w:val="000000"/>
                  <w:sz w:val="24"/>
                  <w:u w:val="none"/>
                </w:rPr>
                <w:t>Egerton Gospel</w:t>
              </w:r>
            </w:hyperlink>
          </w:p>
        </w:tc>
      </w:tr>
      <w:tr w:rsidR="00F00165" w:rsidRPr="00F00165" w14:paraId="782CBE7E" w14:textId="77777777" w:rsidTr="00F00165">
        <w:trPr>
          <w:tblCellSpacing w:w="15" w:type="dxa"/>
        </w:trPr>
        <w:tc>
          <w:tcPr>
            <w:tcW w:w="0" w:type="auto"/>
            <w:shd w:val="clear" w:color="auto" w:fill="FFFFFF"/>
            <w:noWrap/>
            <w:vAlign w:val="center"/>
            <w:hideMark/>
          </w:tcPr>
          <w:p w14:paraId="193F1730"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70-160</w:t>
            </w:r>
          </w:p>
        </w:tc>
        <w:tc>
          <w:tcPr>
            <w:tcW w:w="0" w:type="auto"/>
            <w:shd w:val="clear" w:color="auto" w:fill="FFFFFF"/>
            <w:vAlign w:val="center"/>
            <w:hideMark/>
          </w:tcPr>
          <w:p w14:paraId="2469569E" w14:textId="77777777" w:rsidR="00F00165" w:rsidRPr="00F00165" w:rsidRDefault="00F00165">
            <w:pPr>
              <w:rPr>
                <w:rFonts w:asciiTheme="minorHAnsi" w:eastAsia="Times New Roman" w:hAnsiTheme="minorHAnsi"/>
                <w:color w:val="000000"/>
                <w:sz w:val="24"/>
              </w:rPr>
            </w:pPr>
            <w:hyperlink r:id="rId27" w:history="1">
              <w:r w:rsidRPr="00F00165">
                <w:rPr>
                  <w:rStyle w:val="Hyperlink"/>
                  <w:rFonts w:asciiTheme="minorHAnsi" w:eastAsia="Times New Roman" w:hAnsiTheme="minorHAnsi"/>
                  <w:color w:val="000000"/>
                  <w:sz w:val="24"/>
                  <w:u w:val="none"/>
                </w:rPr>
                <w:t>Gospel of Peter</w:t>
              </w:r>
            </w:hyperlink>
          </w:p>
        </w:tc>
      </w:tr>
      <w:tr w:rsidR="00F00165" w:rsidRPr="00F00165" w14:paraId="6D978B8A" w14:textId="77777777" w:rsidTr="00F00165">
        <w:trPr>
          <w:tblCellSpacing w:w="15" w:type="dxa"/>
        </w:trPr>
        <w:tc>
          <w:tcPr>
            <w:tcW w:w="0" w:type="auto"/>
            <w:shd w:val="clear" w:color="auto" w:fill="FFFFFF"/>
            <w:noWrap/>
            <w:vAlign w:val="center"/>
            <w:hideMark/>
          </w:tcPr>
          <w:p w14:paraId="6794D278"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70-160</w:t>
            </w:r>
          </w:p>
        </w:tc>
        <w:tc>
          <w:tcPr>
            <w:tcW w:w="0" w:type="auto"/>
            <w:shd w:val="clear" w:color="auto" w:fill="FFFFFF"/>
            <w:vAlign w:val="center"/>
            <w:hideMark/>
          </w:tcPr>
          <w:p w14:paraId="535B389C" w14:textId="77777777" w:rsidR="00F00165" w:rsidRPr="00F00165" w:rsidRDefault="00F00165">
            <w:pPr>
              <w:rPr>
                <w:rFonts w:asciiTheme="minorHAnsi" w:eastAsia="Times New Roman" w:hAnsiTheme="minorHAnsi"/>
                <w:color w:val="000000"/>
                <w:sz w:val="24"/>
              </w:rPr>
            </w:pPr>
            <w:hyperlink r:id="rId28" w:history="1">
              <w:r w:rsidRPr="00F00165">
                <w:rPr>
                  <w:rStyle w:val="Hyperlink"/>
                  <w:rFonts w:asciiTheme="minorHAnsi" w:eastAsia="Times New Roman" w:hAnsiTheme="minorHAnsi"/>
                  <w:color w:val="000000"/>
                  <w:sz w:val="24"/>
                  <w:u w:val="none"/>
                </w:rPr>
                <w:t>Secret Mark</w:t>
              </w:r>
            </w:hyperlink>
          </w:p>
        </w:tc>
      </w:tr>
      <w:tr w:rsidR="00F00165" w:rsidRPr="00F00165" w14:paraId="17DC2D2D" w14:textId="77777777" w:rsidTr="00F00165">
        <w:trPr>
          <w:tblCellSpacing w:w="15" w:type="dxa"/>
        </w:trPr>
        <w:tc>
          <w:tcPr>
            <w:tcW w:w="0" w:type="auto"/>
            <w:shd w:val="clear" w:color="auto" w:fill="FFFFFF"/>
            <w:noWrap/>
            <w:vAlign w:val="center"/>
            <w:hideMark/>
          </w:tcPr>
          <w:p w14:paraId="69D12949"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70-200</w:t>
            </w:r>
          </w:p>
        </w:tc>
        <w:tc>
          <w:tcPr>
            <w:tcW w:w="0" w:type="auto"/>
            <w:shd w:val="clear" w:color="auto" w:fill="FFFFFF"/>
            <w:vAlign w:val="center"/>
            <w:hideMark/>
          </w:tcPr>
          <w:p w14:paraId="1829D4FA" w14:textId="77777777" w:rsidR="00F00165" w:rsidRPr="00F00165" w:rsidRDefault="00F00165">
            <w:pPr>
              <w:rPr>
                <w:rFonts w:asciiTheme="minorHAnsi" w:eastAsia="Times New Roman" w:hAnsiTheme="minorHAnsi"/>
                <w:color w:val="000000"/>
                <w:sz w:val="24"/>
              </w:rPr>
            </w:pPr>
            <w:hyperlink r:id="rId29" w:history="1">
              <w:proofErr w:type="spellStart"/>
              <w:r w:rsidRPr="00F00165">
                <w:rPr>
                  <w:rStyle w:val="Hyperlink"/>
                  <w:rFonts w:asciiTheme="minorHAnsi" w:eastAsia="Times New Roman" w:hAnsiTheme="minorHAnsi"/>
                  <w:color w:val="000000"/>
                  <w:sz w:val="24"/>
                  <w:u w:val="none"/>
                </w:rPr>
                <w:t>Fayyum</w:t>
              </w:r>
              <w:proofErr w:type="spellEnd"/>
              <w:r w:rsidRPr="00F00165">
                <w:rPr>
                  <w:rStyle w:val="Hyperlink"/>
                  <w:rFonts w:asciiTheme="minorHAnsi" w:eastAsia="Times New Roman" w:hAnsiTheme="minorHAnsi"/>
                  <w:color w:val="000000"/>
                  <w:sz w:val="24"/>
                  <w:u w:val="none"/>
                </w:rPr>
                <w:t xml:space="preserve"> Fragment</w:t>
              </w:r>
            </w:hyperlink>
          </w:p>
        </w:tc>
      </w:tr>
      <w:tr w:rsidR="00F00165" w:rsidRPr="00F00165" w14:paraId="58D0D031" w14:textId="77777777" w:rsidTr="00F00165">
        <w:trPr>
          <w:tblCellSpacing w:w="15" w:type="dxa"/>
        </w:trPr>
        <w:tc>
          <w:tcPr>
            <w:tcW w:w="0" w:type="auto"/>
            <w:shd w:val="clear" w:color="auto" w:fill="FFFFFF"/>
            <w:noWrap/>
            <w:vAlign w:val="center"/>
            <w:hideMark/>
          </w:tcPr>
          <w:p w14:paraId="74BDCD38"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70-200</w:t>
            </w:r>
          </w:p>
        </w:tc>
        <w:tc>
          <w:tcPr>
            <w:tcW w:w="0" w:type="auto"/>
            <w:shd w:val="clear" w:color="auto" w:fill="FFFFFF"/>
            <w:vAlign w:val="center"/>
            <w:hideMark/>
          </w:tcPr>
          <w:p w14:paraId="3076CE30" w14:textId="77777777" w:rsidR="00F00165" w:rsidRPr="00F00165" w:rsidRDefault="00F00165">
            <w:pPr>
              <w:rPr>
                <w:rFonts w:asciiTheme="minorHAnsi" w:eastAsia="Times New Roman" w:hAnsiTheme="minorHAnsi"/>
                <w:color w:val="000000"/>
                <w:sz w:val="24"/>
              </w:rPr>
            </w:pPr>
            <w:hyperlink r:id="rId30" w:history="1">
              <w:r w:rsidRPr="00F00165">
                <w:rPr>
                  <w:rStyle w:val="Hyperlink"/>
                  <w:rFonts w:asciiTheme="minorHAnsi" w:eastAsia="Times New Roman" w:hAnsiTheme="minorHAnsi"/>
                  <w:color w:val="000000"/>
                  <w:sz w:val="24"/>
                  <w:u w:val="none"/>
                </w:rPr>
                <w:t>Testaments of the Twelve Patriarchs</w:t>
              </w:r>
            </w:hyperlink>
          </w:p>
        </w:tc>
      </w:tr>
      <w:tr w:rsidR="00F00165" w:rsidRPr="00F00165" w14:paraId="53CEABC1" w14:textId="77777777" w:rsidTr="00F00165">
        <w:trPr>
          <w:tblCellSpacing w:w="15" w:type="dxa"/>
        </w:trPr>
        <w:tc>
          <w:tcPr>
            <w:tcW w:w="0" w:type="auto"/>
            <w:shd w:val="clear" w:color="auto" w:fill="FFFFFF"/>
            <w:noWrap/>
            <w:vAlign w:val="center"/>
            <w:hideMark/>
          </w:tcPr>
          <w:p w14:paraId="5DCFCFF3"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lastRenderedPageBreak/>
              <w:t>73-200</w:t>
            </w:r>
          </w:p>
        </w:tc>
        <w:tc>
          <w:tcPr>
            <w:tcW w:w="0" w:type="auto"/>
            <w:shd w:val="clear" w:color="auto" w:fill="FFFFFF"/>
            <w:vAlign w:val="center"/>
            <w:hideMark/>
          </w:tcPr>
          <w:p w14:paraId="0869898D" w14:textId="77777777" w:rsidR="00F00165" w:rsidRPr="00F00165" w:rsidRDefault="00F00165">
            <w:pPr>
              <w:rPr>
                <w:rFonts w:asciiTheme="minorHAnsi" w:eastAsia="Times New Roman" w:hAnsiTheme="minorHAnsi"/>
                <w:color w:val="000000"/>
                <w:sz w:val="24"/>
              </w:rPr>
            </w:pPr>
            <w:hyperlink r:id="rId31" w:history="1">
              <w:r w:rsidRPr="00F00165">
                <w:rPr>
                  <w:rStyle w:val="Hyperlink"/>
                  <w:rFonts w:asciiTheme="minorHAnsi" w:eastAsia="Times New Roman" w:hAnsiTheme="minorHAnsi"/>
                  <w:color w:val="000000"/>
                  <w:sz w:val="24"/>
                  <w:u w:val="none"/>
                </w:rPr>
                <w:t xml:space="preserve">Mara Bar </w:t>
              </w:r>
              <w:proofErr w:type="spellStart"/>
              <w:r w:rsidRPr="00F00165">
                <w:rPr>
                  <w:rStyle w:val="Hyperlink"/>
                  <w:rFonts w:asciiTheme="minorHAnsi" w:eastAsia="Times New Roman" w:hAnsiTheme="minorHAnsi"/>
                  <w:color w:val="000000"/>
                  <w:sz w:val="24"/>
                  <w:u w:val="none"/>
                </w:rPr>
                <w:t>Serapion</w:t>
              </w:r>
              <w:proofErr w:type="spellEnd"/>
            </w:hyperlink>
          </w:p>
        </w:tc>
      </w:tr>
      <w:tr w:rsidR="00F00165" w:rsidRPr="00F00165" w14:paraId="0EAA94F7" w14:textId="77777777" w:rsidTr="00F00165">
        <w:trPr>
          <w:tblCellSpacing w:w="15" w:type="dxa"/>
        </w:trPr>
        <w:tc>
          <w:tcPr>
            <w:tcW w:w="0" w:type="auto"/>
            <w:shd w:val="clear" w:color="auto" w:fill="FFFFFF"/>
            <w:noWrap/>
            <w:vAlign w:val="center"/>
            <w:hideMark/>
          </w:tcPr>
          <w:p w14:paraId="3A9FFA88"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80-100</w:t>
            </w:r>
          </w:p>
        </w:tc>
        <w:tc>
          <w:tcPr>
            <w:tcW w:w="0" w:type="auto"/>
            <w:shd w:val="clear" w:color="auto" w:fill="FFFFFF"/>
            <w:vAlign w:val="center"/>
            <w:hideMark/>
          </w:tcPr>
          <w:p w14:paraId="265B1112" w14:textId="77777777" w:rsidR="00F00165" w:rsidRPr="006101F6" w:rsidRDefault="00F00165">
            <w:pPr>
              <w:rPr>
                <w:rFonts w:asciiTheme="minorHAnsi" w:eastAsia="Times New Roman" w:hAnsiTheme="minorHAnsi"/>
                <w:b/>
                <w:color w:val="000000"/>
                <w:sz w:val="24"/>
              </w:rPr>
            </w:pPr>
            <w:hyperlink r:id="rId32" w:history="1">
              <w:r w:rsidRPr="006101F6">
                <w:rPr>
                  <w:rStyle w:val="Hyperlink"/>
                  <w:rFonts w:asciiTheme="minorHAnsi" w:eastAsia="Times New Roman" w:hAnsiTheme="minorHAnsi"/>
                  <w:b/>
                  <w:color w:val="000000"/>
                  <w:sz w:val="24"/>
                  <w:u w:val="none"/>
                </w:rPr>
                <w:t>2 Thessalonians</w:t>
              </w:r>
            </w:hyperlink>
          </w:p>
        </w:tc>
      </w:tr>
      <w:tr w:rsidR="00F00165" w:rsidRPr="00F00165" w14:paraId="14695FF4" w14:textId="77777777" w:rsidTr="00F00165">
        <w:trPr>
          <w:tblCellSpacing w:w="15" w:type="dxa"/>
        </w:trPr>
        <w:tc>
          <w:tcPr>
            <w:tcW w:w="0" w:type="auto"/>
            <w:shd w:val="clear" w:color="auto" w:fill="FFFFFF"/>
            <w:noWrap/>
            <w:vAlign w:val="center"/>
            <w:hideMark/>
          </w:tcPr>
          <w:p w14:paraId="41218EC3"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80-100</w:t>
            </w:r>
          </w:p>
        </w:tc>
        <w:tc>
          <w:tcPr>
            <w:tcW w:w="0" w:type="auto"/>
            <w:shd w:val="clear" w:color="auto" w:fill="FFFFFF"/>
            <w:vAlign w:val="center"/>
            <w:hideMark/>
          </w:tcPr>
          <w:p w14:paraId="3F6EB02C" w14:textId="77777777" w:rsidR="00F00165" w:rsidRPr="006101F6" w:rsidRDefault="00F00165">
            <w:pPr>
              <w:rPr>
                <w:rFonts w:asciiTheme="minorHAnsi" w:eastAsia="Times New Roman" w:hAnsiTheme="minorHAnsi"/>
                <w:b/>
                <w:color w:val="000000"/>
                <w:sz w:val="24"/>
              </w:rPr>
            </w:pPr>
            <w:hyperlink r:id="rId33" w:history="1">
              <w:r w:rsidRPr="006101F6">
                <w:rPr>
                  <w:rStyle w:val="Hyperlink"/>
                  <w:rFonts w:asciiTheme="minorHAnsi" w:eastAsia="Times New Roman" w:hAnsiTheme="minorHAnsi"/>
                  <w:b/>
                  <w:color w:val="000000"/>
                  <w:sz w:val="24"/>
                  <w:u w:val="none"/>
                </w:rPr>
                <w:t>Ephesians</w:t>
              </w:r>
            </w:hyperlink>
          </w:p>
        </w:tc>
      </w:tr>
      <w:tr w:rsidR="00F00165" w:rsidRPr="00F00165" w14:paraId="431E27A7" w14:textId="77777777" w:rsidTr="00F00165">
        <w:trPr>
          <w:tblCellSpacing w:w="15" w:type="dxa"/>
        </w:trPr>
        <w:tc>
          <w:tcPr>
            <w:tcW w:w="0" w:type="auto"/>
            <w:shd w:val="clear" w:color="auto" w:fill="FFFFFF"/>
            <w:noWrap/>
            <w:vAlign w:val="center"/>
            <w:hideMark/>
          </w:tcPr>
          <w:p w14:paraId="2992D08F"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80-100</w:t>
            </w:r>
          </w:p>
        </w:tc>
        <w:tc>
          <w:tcPr>
            <w:tcW w:w="0" w:type="auto"/>
            <w:shd w:val="clear" w:color="auto" w:fill="FFFFFF"/>
            <w:vAlign w:val="center"/>
            <w:hideMark/>
          </w:tcPr>
          <w:p w14:paraId="0057CB48" w14:textId="77777777" w:rsidR="00F00165" w:rsidRPr="006101F6" w:rsidRDefault="00F00165">
            <w:pPr>
              <w:rPr>
                <w:rFonts w:asciiTheme="minorHAnsi" w:eastAsia="Times New Roman" w:hAnsiTheme="minorHAnsi"/>
                <w:b/>
                <w:color w:val="000000"/>
                <w:sz w:val="24"/>
              </w:rPr>
            </w:pPr>
            <w:hyperlink r:id="rId34" w:history="1">
              <w:r w:rsidRPr="006101F6">
                <w:rPr>
                  <w:rStyle w:val="Hyperlink"/>
                  <w:rFonts w:asciiTheme="minorHAnsi" w:eastAsia="Times New Roman" w:hAnsiTheme="minorHAnsi"/>
                  <w:b/>
                  <w:color w:val="000000"/>
                  <w:sz w:val="24"/>
                  <w:u w:val="none"/>
                </w:rPr>
                <w:t>Gospel of Matthew</w:t>
              </w:r>
            </w:hyperlink>
          </w:p>
        </w:tc>
      </w:tr>
      <w:tr w:rsidR="00F00165" w:rsidRPr="00F00165" w14:paraId="3D59293C" w14:textId="77777777" w:rsidTr="00F00165">
        <w:trPr>
          <w:tblCellSpacing w:w="15" w:type="dxa"/>
        </w:trPr>
        <w:tc>
          <w:tcPr>
            <w:tcW w:w="0" w:type="auto"/>
            <w:shd w:val="clear" w:color="auto" w:fill="FFFFFF"/>
            <w:noWrap/>
            <w:vAlign w:val="center"/>
            <w:hideMark/>
          </w:tcPr>
          <w:p w14:paraId="76E408BC"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80-110</w:t>
            </w:r>
          </w:p>
        </w:tc>
        <w:tc>
          <w:tcPr>
            <w:tcW w:w="0" w:type="auto"/>
            <w:shd w:val="clear" w:color="auto" w:fill="FFFFFF"/>
            <w:vAlign w:val="center"/>
            <w:hideMark/>
          </w:tcPr>
          <w:p w14:paraId="252FFF12" w14:textId="77777777" w:rsidR="00F00165" w:rsidRPr="006101F6" w:rsidRDefault="00F00165">
            <w:pPr>
              <w:rPr>
                <w:rFonts w:asciiTheme="minorHAnsi" w:eastAsia="Times New Roman" w:hAnsiTheme="minorHAnsi"/>
                <w:b/>
                <w:color w:val="000000"/>
                <w:sz w:val="24"/>
              </w:rPr>
            </w:pPr>
            <w:hyperlink r:id="rId35" w:history="1">
              <w:r w:rsidRPr="006101F6">
                <w:rPr>
                  <w:rStyle w:val="Hyperlink"/>
                  <w:rFonts w:asciiTheme="minorHAnsi" w:eastAsia="Times New Roman" w:hAnsiTheme="minorHAnsi"/>
                  <w:b/>
                  <w:color w:val="000000"/>
                  <w:sz w:val="24"/>
                  <w:u w:val="none"/>
                </w:rPr>
                <w:t>1 Peter</w:t>
              </w:r>
            </w:hyperlink>
          </w:p>
        </w:tc>
      </w:tr>
      <w:tr w:rsidR="00F00165" w:rsidRPr="00F00165" w14:paraId="40703FDE" w14:textId="77777777" w:rsidTr="00F00165">
        <w:trPr>
          <w:tblCellSpacing w:w="15" w:type="dxa"/>
        </w:trPr>
        <w:tc>
          <w:tcPr>
            <w:tcW w:w="0" w:type="auto"/>
            <w:shd w:val="clear" w:color="auto" w:fill="FFFFFF"/>
            <w:noWrap/>
            <w:vAlign w:val="center"/>
            <w:hideMark/>
          </w:tcPr>
          <w:p w14:paraId="208FB884"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80-120</w:t>
            </w:r>
          </w:p>
        </w:tc>
        <w:tc>
          <w:tcPr>
            <w:tcW w:w="0" w:type="auto"/>
            <w:shd w:val="clear" w:color="auto" w:fill="FFFFFF"/>
            <w:vAlign w:val="center"/>
            <w:hideMark/>
          </w:tcPr>
          <w:p w14:paraId="44A67200" w14:textId="77777777" w:rsidR="00F00165" w:rsidRPr="00F00165" w:rsidRDefault="00F00165">
            <w:pPr>
              <w:rPr>
                <w:rFonts w:asciiTheme="minorHAnsi" w:eastAsia="Times New Roman" w:hAnsiTheme="minorHAnsi"/>
                <w:color w:val="000000"/>
                <w:sz w:val="24"/>
              </w:rPr>
            </w:pPr>
            <w:hyperlink r:id="rId36" w:history="1">
              <w:r w:rsidRPr="00F00165">
                <w:rPr>
                  <w:rStyle w:val="Hyperlink"/>
                  <w:rFonts w:asciiTheme="minorHAnsi" w:eastAsia="Times New Roman" w:hAnsiTheme="minorHAnsi"/>
                  <w:color w:val="000000"/>
                  <w:sz w:val="24"/>
                  <w:u w:val="none"/>
                </w:rPr>
                <w:t>Epistle of Barnabas</w:t>
              </w:r>
            </w:hyperlink>
          </w:p>
        </w:tc>
      </w:tr>
      <w:tr w:rsidR="00F00165" w:rsidRPr="00F00165" w14:paraId="1CC6EC0E" w14:textId="77777777" w:rsidTr="00F00165">
        <w:trPr>
          <w:tblCellSpacing w:w="15" w:type="dxa"/>
        </w:trPr>
        <w:tc>
          <w:tcPr>
            <w:tcW w:w="0" w:type="auto"/>
            <w:shd w:val="clear" w:color="auto" w:fill="FFFFFF"/>
            <w:noWrap/>
            <w:vAlign w:val="center"/>
            <w:hideMark/>
          </w:tcPr>
          <w:p w14:paraId="2D4F07A2"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80-130</w:t>
            </w:r>
          </w:p>
        </w:tc>
        <w:tc>
          <w:tcPr>
            <w:tcW w:w="0" w:type="auto"/>
            <w:shd w:val="clear" w:color="auto" w:fill="FFFFFF"/>
            <w:vAlign w:val="center"/>
            <w:hideMark/>
          </w:tcPr>
          <w:p w14:paraId="4BE49F7A" w14:textId="77777777" w:rsidR="00F00165" w:rsidRPr="006101F6" w:rsidRDefault="00F00165">
            <w:pPr>
              <w:rPr>
                <w:rFonts w:asciiTheme="minorHAnsi" w:eastAsia="Times New Roman" w:hAnsiTheme="minorHAnsi"/>
                <w:b/>
                <w:color w:val="000000"/>
                <w:sz w:val="24"/>
              </w:rPr>
            </w:pPr>
            <w:hyperlink r:id="rId37" w:history="1">
              <w:r w:rsidRPr="006101F6">
                <w:rPr>
                  <w:rStyle w:val="Hyperlink"/>
                  <w:rFonts w:asciiTheme="minorHAnsi" w:eastAsia="Times New Roman" w:hAnsiTheme="minorHAnsi"/>
                  <w:b/>
                  <w:color w:val="000000"/>
                  <w:sz w:val="24"/>
                  <w:u w:val="none"/>
                </w:rPr>
                <w:t>Gospel of Luke</w:t>
              </w:r>
            </w:hyperlink>
          </w:p>
        </w:tc>
      </w:tr>
      <w:tr w:rsidR="00F00165" w:rsidRPr="00F00165" w14:paraId="454F900E" w14:textId="77777777" w:rsidTr="00F00165">
        <w:trPr>
          <w:tblCellSpacing w:w="15" w:type="dxa"/>
        </w:trPr>
        <w:tc>
          <w:tcPr>
            <w:tcW w:w="0" w:type="auto"/>
            <w:shd w:val="clear" w:color="auto" w:fill="FFFFFF"/>
            <w:noWrap/>
            <w:vAlign w:val="center"/>
            <w:hideMark/>
          </w:tcPr>
          <w:p w14:paraId="165A9BAC" w14:textId="77777777" w:rsidR="00F00165" w:rsidRPr="006101F6" w:rsidRDefault="00F00165">
            <w:pPr>
              <w:rPr>
                <w:rFonts w:asciiTheme="minorHAnsi" w:eastAsia="Times New Roman" w:hAnsiTheme="minorHAnsi"/>
                <w:b/>
                <w:color w:val="000000"/>
                <w:sz w:val="24"/>
              </w:rPr>
            </w:pPr>
            <w:r w:rsidRPr="006101F6">
              <w:rPr>
                <w:rFonts w:asciiTheme="minorHAnsi" w:eastAsia="Times New Roman" w:hAnsiTheme="minorHAnsi"/>
                <w:b/>
                <w:color w:val="000000"/>
                <w:sz w:val="24"/>
              </w:rPr>
              <w:t>80-130</w:t>
            </w:r>
          </w:p>
        </w:tc>
        <w:tc>
          <w:tcPr>
            <w:tcW w:w="0" w:type="auto"/>
            <w:shd w:val="clear" w:color="auto" w:fill="FFFFFF"/>
            <w:vAlign w:val="center"/>
            <w:hideMark/>
          </w:tcPr>
          <w:p w14:paraId="2D12CD02" w14:textId="77777777" w:rsidR="00F00165" w:rsidRPr="006101F6" w:rsidRDefault="00F00165">
            <w:pPr>
              <w:rPr>
                <w:rFonts w:asciiTheme="minorHAnsi" w:eastAsia="Times New Roman" w:hAnsiTheme="minorHAnsi"/>
                <w:b/>
                <w:color w:val="000000"/>
                <w:sz w:val="24"/>
              </w:rPr>
            </w:pPr>
            <w:hyperlink r:id="rId38" w:history="1">
              <w:r w:rsidRPr="006101F6">
                <w:rPr>
                  <w:rStyle w:val="Hyperlink"/>
                  <w:rFonts w:asciiTheme="minorHAnsi" w:eastAsia="Times New Roman" w:hAnsiTheme="minorHAnsi"/>
                  <w:b/>
                  <w:color w:val="000000"/>
                  <w:sz w:val="24"/>
                  <w:u w:val="none"/>
                </w:rPr>
                <w:t>Acts of the Apostles</w:t>
              </w:r>
            </w:hyperlink>
          </w:p>
        </w:tc>
      </w:tr>
      <w:tr w:rsidR="00F00165" w:rsidRPr="00F00165" w14:paraId="0B32C777" w14:textId="77777777" w:rsidTr="00F00165">
        <w:trPr>
          <w:tblCellSpacing w:w="15" w:type="dxa"/>
        </w:trPr>
        <w:tc>
          <w:tcPr>
            <w:tcW w:w="0" w:type="auto"/>
            <w:shd w:val="clear" w:color="auto" w:fill="FFFFFF"/>
            <w:noWrap/>
            <w:vAlign w:val="center"/>
            <w:hideMark/>
          </w:tcPr>
          <w:p w14:paraId="18564A1F"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80-140</w:t>
            </w:r>
          </w:p>
        </w:tc>
        <w:tc>
          <w:tcPr>
            <w:tcW w:w="0" w:type="auto"/>
            <w:shd w:val="clear" w:color="auto" w:fill="FFFFFF"/>
            <w:vAlign w:val="center"/>
            <w:hideMark/>
          </w:tcPr>
          <w:p w14:paraId="4166435B" w14:textId="77777777" w:rsidR="00F00165" w:rsidRPr="00F00165" w:rsidRDefault="00F00165">
            <w:pPr>
              <w:rPr>
                <w:rFonts w:asciiTheme="minorHAnsi" w:eastAsia="Times New Roman" w:hAnsiTheme="minorHAnsi"/>
                <w:color w:val="000000"/>
                <w:sz w:val="24"/>
              </w:rPr>
            </w:pPr>
            <w:hyperlink r:id="rId39" w:history="1">
              <w:r w:rsidRPr="00F00165">
                <w:rPr>
                  <w:rStyle w:val="Hyperlink"/>
                  <w:rFonts w:asciiTheme="minorHAnsi" w:eastAsia="Times New Roman" w:hAnsiTheme="minorHAnsi"/>
                  <w:color w:val="000000"/>
                  <w:sz w:val="24"/>
                  <w:u w:val="none"/>
                </w:rPr>
                <w:t>1 Clement</w:t>
              </w:r>
            </w:hyperlink>
          </w:p>
        </w:tc>
      </w:tr>
      <w:tr w:rsidR="00F00165" w:rsidRPr="00F00165" w14:paraId="0ECD0D70" w14:textId="77777777" w:rsidTr="00F00165">
        <w:trPr>
          <w:tblCellSpacing w:w="15" w:type="dxa"/>
        </w:trPr>
        <w:tc>
          <w:tcPr>
            <w:tcW w:w="0" w:type="auto"/>
            <w:shd w:val="clear" w:color="auto" w:fill="FFFFFF"/>
            <w:noWrap/>
            <w:vAlign w:val="center"/>
            <w:hideMark/>
          </w:tcPr>
          <w:p w14:paraId="361AC5B2"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80-150</w:t>
            </w:r>
          </w:p>
        </w:tc>
        <w:tc>
          <w:tcPr>
            <w:tcW w:w="0" w:type="auto"/>
            <w:shd w:val="clear" w:color="auto" w:fill="FFFFFF"/>
            <w:vAlign w:val="center"/>
            <w:hideMark/>
          </w:tcPr>
          <w:p w14:paraId="3C1F109C" w14:textId="77777777" w:rsidR="00F00165" w:rsidRPr="00F00165" w:rsidRDefault="00F00165">
            <w:pPr>
              <w:rPr>
                <w:rFonts w:asciiTheme="minorHAnsi" w:eastAsia="Times New Roman" w:hAnsiTheme="minorHAnsi"/>
                <w:color w:val="000000"/>
                <w:sz w:val="24"/>
              </w:rPr>
            </w:pPr>
            <w:hyperlink r:id="rId40" w:history="1">
              <w:r w:rsidRPr="00F00165">
                <w:rPr>
                  <w:rStyle w:val="Hyperlink"/>
                  <w:rFonts w:asciiTheme="minorHAnsi" w:eastAsia="Times New Roman" w:hAnsiTheme="minorHAnsi"/>
                  <w:color w:val="000000"/>
                  <w:sz w:val="24"/>
                  <w:u w:val="none"/>
                </w:rPr>
                <w:t>Gospel of the Egyptians</w:t>
              </w:r>
            </w:hyperlink>
          </w:p>
        </w:tc>
      </w:tr>
      <w:tr w:rsidR="00F00165" w:rsidRPr="00F00165" w14:paraId="1EFE0012" w14:textId="77777777" w:rsidTr="00F00165">
        <w:trPr>
          <w:tblCellSpacing w:w="15" w:type="dxa"/>
        </w:trPr>
        <w:tc>
          <w:tcPr>
            <w:tcW w:w="0" w:type="auto"/>
            <w:shd w:val="clear" w:color="auto" w:fill="FFFFFF"/>
            <w:noWrap/>
            <w:vAlign w:val="center"/>
            <w:hideMark/>
          </w:tcPr>
          <w:p w14:paraId="6B893037"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80-150</w:t>
            </w:r>
          </w:p>
        </w:tc>
        <w:tc>
          <w:tcPr>
            <w:tcW w:w="0" w:type="auto"/>
            <w:shd w:val="clear" w:color="auto" w:fill="FFFFFF"/>
            <w:vAlign w:val="center"/>
            <w:hideMark/>
          </w:tcPr>
          <w:p w14:paraId="090BA678" w14:textId="77777777" w:rsidR="00F00165" w:rsidRPr="00F00165" w:rsidRDefault="00F00165">
            <w:pPr>
              <w:rPr>
                <w:rFonts w:asciiTheme="minorHAnsi" w:eastAsia="Times New Roman" w:hAnsiTheme="minorHAnsi"/>
                <w:color w:val="000000"/>
                <w:sz w:val="24"/>
              </w:rPr>
            </w:pPr>
            <w:hyperlink r:id="rId41" w:history="1">
              <w:r w:rsidRPr="00F00165">
                <w:rPr>
                  <w:rStyle w:val="Hyperlink"/>
                  <w:rFonts w:asciiTheme="minorHAnsi" w:eastAsia="Times New Roman" w:hAnsiTheme="minorHAnsi"/>
                  <w:color w:val="000000"/>
                  <w:sz w:val="24"/>
                  <w:u w:val="none"/>
                </w:rPr>
                <w:t>Gospel of the Hebrews</w:t>
              </w:r>
            </w:hyperlink>
          </w:p>
        </w:tc>
      </w:tr>
      <w:tr w:rsidR="00F00165" w:rsidRPr="00F00165" w14:paraId="509BC510" w14:textId="77777777" w:rsidTr="00F00165">
        <w:trPr>
          <w:tblCellSpacing w:w="15" w:type="dxa"/>
        </w:trPr>
        <w:tc>
          <w:tcPr>
            <w:tcW w:w="0" w:type="auto"/>
            <w:shd w:val="clear" w:color="auto" w:fill="FFFFFF"/>
            <w:noWrap/>
            <w:vAlign w:val="center"/>
            <w:hideMark/>
          </w:tcPr>
          <w:p w14:paraId="1155680B"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80-250</w:t>
            </w:r>
          </w:p>
        </w:tc>
        <w:tc>
          <w:tcPr>
            <w:tcW w:w="0" w:type="auto"/>
            <w:shd w:val="clear" w:color="auto" w:fill="FFFFFF"/>
            <w:vAlign w:val="center"/>
            <w:hideMark/>
          </w:tcPr>
          <w:p w14:paraId="148515A3" w14:textId="77777777" w:rsidR="00F00165" w:rsidRPr="00F00165" w:rsidRDefault="00F00165">
            <w:pPr>
              <w:rPr>
                <w:rFonts w:asciiTheme="minorHAnsi" w:eastAsia="Times New Roman" w:hAnsiTheme="minorHAnsi"/>
                <w:color w:val="000000"/>
                <w:sz w:val="24"/>
              </w:rPr>
            </w:pPr>
            <w:hyperlink r:id="rId42" w:history="1">
              <w:r w:rsidRPr="00F00165">
                <w:rPr>
                  <w:rStyle w:val="Hyperlink"/>
                  <w:rFonts w:asciiTheme="minorHAnsi" w:eastAsia="Times New Roman" w:hAnsiTheme="minorHAnsi"/>
                  <w:color w:val="000000"/>
                  <w:sz w:val="24"/>
                  <w:u w:val="none"/>
                </w:rPr>
                <w:t xml:space="preserve">Christian </w:t>
              </w:r>
              <w:proofErr w:type="spellStart"/>
              <w:r w:rsidRPr="00F00165">
                <w:rPr>
                  <w:rStyle w:val="Hyperlink"/>
                  <w:rFonts w:asciiTheme="minorHAnsi" w:eastAsia="Times New Roman" w:hAnsiTheme="minorHAnsi"/>
                  <w:color w:val="000000"/>
                  <w:sz w:val="24"/>
                  <w:u w:val="none"/>
                </w:rPr>
                <w:t>Sibyllines</w:t>
              </w:r>
              <w:proofErr w:type="spellEnd"/>
            </w:hyperlink>
          </w:p>
        </w:tc>
      </w:tr>
      <w:tr w:rsidR="00F00165" w:rsidRPr="00F00165" w14:paraId="1DD76530" w14:textId="77777777" w:rsidTr="00F00165">
        <w:trPr>
          <w:tblCellSpacing w:w="15" w:type="dxa"/>
        </w:trPr>
        <w:tc>
          <w:tcPr>
            <w:tcW w:w="0" w:type="auto"/>
            <w:shd w:val="clear" w:color="auto" w:fill="FFFFFF"/>
            <w:noWrap/>
            <w:vAlign w:val="center"/>
            <w:hideMark/>
          </w:tcPr>
          <w:p w14:paraId="02E3CF28" w14:textId="77777777" w:rsidR="00F00165" w:rsidRPr="006101F6" w:rsidRDefault="00F00165">
            <w:pPr>
              <w:rPr>
                <w:rFonts w:asciiTheme="minorHAnsi" w:eastAsia="Times New Roman" w:hAnsiTheme="minorHAnsi"/>
                <w:color w:val="000000"/>
                <w:sz w:val="24"/>
              </w:rPr>
            </w:pPr>
            <w:r w:rsidRPr="006101F6">
              <w:rPr>
                <w:rFonts w:asciiTheme="minorHAnsi" w:eastAsia="Times New Roman" w:hAnsiTheme="minorHAnsi"/>
                <w:color w:val="000000"/>
                <w:sz w:val="24"/>
              </w:rPr>
              <w:t>90-95</w:t>
            </w:r>
          </w:p>
        </w:tc>
        <w:tc>
          <w:tcPr>
            <w:tcW w:w="0" w:type="auto"/>
            <w:shd w:val="clear" w:color="auto" w:fill="FFFFFF"/>
            <w:vAlign w:val="center"/>
            <w:hideMark/>
          </w:tcPr>
          <w:p w14:paraId="788EEAEC" w14:textId="77777777" w:rsidR="00F00165" w:rsidRPr="006101F6" w:rsidRDefault="00F00165">
            <w:pPr>
              <w:rPr>
                <w:rFonts w:asciiTheme="minorHAnsi" w:eastAsia="Times New Roman" w:hAnsiTheme="minorHAnsi"/>
                <w:b/>
                <w:color w:val="000000"/>
                <w:sz w:val="24"/>
              </w:rPr>
            </w:pPr>
            <w:hyperlink r:id="rId43" w:history="1">
              <w:r w:rsidRPr="006101F6">
                <w:rPr>
                  <w:rStyle w:val="Hyperlink"/>
                  <w:rFonts w:asciiTheme="minorHAnsi" w:eastAsia="Times New Roman" w:hAnsiTheme="minorHAnsi"/>
                  <w:b/>
                  <w:color w:val="000000"/>
                  <w:sz w:val="24"/>
                  <w:u w:val="none"/>
                </w:rPr>
                <w:t>Revelation</w:t>
              </w:r>
            </w:hyperlink>
          </w:p>
        </w:tc>
      </w:tr>
      <w:tr w:rsidR="00F00165" w:rsidRPr="00F00165" w14:paraId="26748611" w14:textId="77777777" w:rsidTr="00F00165">
        <w:trPr>
          <w:tblCellSpacing w:w="15" w:type="dxa"/>
        </w:trPr>
        <w:tc>
          <w:tcPr>
            <w:tcW w:w="0" w:type="auto"/>
            <w:shd w:val="clear" w:color="auto" w:fill="FFFFFF"/>
            <w:noWrap/>
            <w:vAlign w:val="center"/>
            <w:hideMark/>
          </w:tcPr>
          <w:p w14:paraId="6B5199CF" w14:textId="77777777" w:rsidR="00F00165" w:rsidRPr="006101F6" w:rsidRDefault="00F00165">
            <w:pPr>
              <w:rPr>
                <w:rFonts w:asciiTheme="minorHAnsi" w:eastAsia="Times New Roman" w:hAnsiTheme="minorHAnsi"/>
                <w:color w:val="000000"/>
                <w:sz w:val="24"/>
              </w:rPr>
            </w:pPr>
            <w:r w:rsidRPr="006101F6">
              <w:rPr>
                <w:rFonts w:asciiTheme="minorHAnsi" w:eastAsia="Times New Roman" w:hAnsiTheme="minorHAnsi"/>
                <w:color w:val="000000"/>
                <w:sz w:val="24"/>
              </w:rPr>
              <w:t>90-120</w:t>
            </w:r>
          </w:p>
        </w:tc>
        <w:tc>
          <w:tcPr>
            <w:tcW w:w="0" w:type="auto"/>
            <w:shd w:val="clear" w:color="auto" w:fill="FFFFFF"/>
            <w:vAlign w:val="center"/>
            <w:hideMark/>
          </w:tcPr>
          <w:p w14:paraId="34867CF5" w14:textId="77777777" w:rsidR="00F00165" w:rsidRPr="006101F6" w:rsidRDefault="00F00165">
            <w:pPr>
              <w:rPr>
                <w:rFonts w:asciiTheme="minorHAnsi" w:eastAsia="Times New Roman" w:hAnsiTheme="minorHAnsi"/>
                <w:b/>
                <w:color w:val="000000"/>
                <w:sz w:val="24"/>
              </w:rPr>
            </w:pPr>
            <w:hyperlink r:id="rId44" w:history="1">
              <w:r w:rsidRPr="006101F6">
                <w:rPr>
                  <w:rStyle w:val="Hyperlink"/>
                  <w:rFonts w:asciiTheme="minorHAnsi" w:eastAsia="Times New Roman" w:hAnsiTheme="minorHAnsi"/>
                  <w:b/>
                  <w:color w:val="000000"/>
                  <w:sz w:val="24"/>
                  <w:u w:val="none"/>
                </w:rPr>
                <w:t>Gospel of John</w:t>
              </w:r>
            </w:hyperlink>
          </w:p>
        </w:tc>
      </w:tr>
      <w:tr w:rsidR="00F00165" w:rsidRPr="00F00165" w14:paraId="2C65CE2E" w14:textId="77777777" w:rsidTr="00F00165">
        <w:trPr>
          <w:tblCellSpacing w:w="15" w:type="dxa"/>
        </w:trPr>
        <w:tc>
          <w:tcPr>
            <w:tcW w:w="0" w:type="auto"/>
            <w:shd w:val="clear" w:color="auto" w:fill="FFFFFF"/>
            <w:noWrap/>
            <w:vAlign w:val="center"/>
            <w:hideMark/>
          </w:tcPr>
          <w:p w14:paraId="5F480374"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90-120</w:t>
            </w:r>
          </w:p>
        </w:tc>
        <w:tc>
          <w:tcPr>
            <w:tcW w:w="0" w:type="auto"/>
            <w:shd w:val="clear" w:color="auto" w:fill="FFFFFF"/>
            <w:vAlign w:val="center"/>
            <w:hideMark/>
          </w:tcPr>
          <w:p w14:paraId="68B96BB4" w14:textId="77777777" w:rsidR="00F00165" w:rsidRPr="006101F6" w:rsidRDefault="00F00165">
            <w:pPr>
              <w:rPr>
                <w:rFonts w:asciiTheme="minorHAnsi" w:eastAsia="Times New Roman" w:hAnsiTheme="minorHAnsi"/>
                <w:b/>
                <w:color w:val="000000"/>
                <w:sz w:val="24"/>
              </w:rPr>
            </w:pPr>
            <w:hyperlink r:id="rId45" w:history="1">
              <w:r w:rsidRPr="006101F6">
                <w:rPr>
                  <w:rStyle w:val="Hyperlink"/>
                  <w:rFonts w:asciiTheme="minorHAnsi" w:eastAsia="Times New Roman" w:hAnsiTheme="minorHAnsi"/>
                  <w:b/>
                  <w:color w:val="000000"/>
                  <w:sz w:val="24"/>
                  <w:u w:val="none"/>
                </w:rPr>
                <w:t>1 John</w:t>
              </w:r>
            </w:hyperlink>
          </w:p>
        </w:tc>
      </w:tr>
      <w:tr w:rsidR="00F00165" w:rsidRPr="00F00165" w14:paraId="2039AA63" w14:textId="77777777" w:rsidTr="00F00165">
        <w:trPr>
          <w:tblCellSpacing w:w="15" w:type="dxa"/>
        </w:trPr>
        <w:tc>
          <w:tcPr>
            <w:tcW w:w="0" w:type="auto"/>
            <w:shd w:val="clear" w:color="auto" w:fill="FFFFFF"/>
            <w:noWrap/>
            <w:vAlign w:val="center"/>
            <w:hideMark/>
          </w:tcPr>
          <w:p w14:paraId="58A382DE"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90-120</w:t>
            </w:r>
          </w:p>
        </w:tc>
        <w:tc>
          <w:tcPr>
            <w:tcW w:w="0" w:type="auto"/>
            <w:shd w:val="clear" w:color="auto" w:fill="FFFFFF"/>
            <w:vAlign w:val="center"/>
            <w:hideMark/>
          </w:tcPr>
          <w:p w14:paraId="13E0556B" w14:textId="77777777" w:rsidR="00F00165" w:rsidRPr="006101F6" w:rsidRDefault="00F00165">
            <w:pPr>
              <w:rPr>
                <w:rFonts w:asciiTheme="minorHAnsi" w:eastAsia="Times New Roman" w:hAnsiTheme="minorHAnsi"/>
                <w:b/>
                <w:color w:val="000000"/>
                <w:sz w:val="24"/>
              </w:rPr>
            </w:pPr>
            <w:hyperlink r:id="rId46" w:history="1">
              <w:r w:rsidRPr="006101F6">
                <w:rPr>
                  <w:rStyle w:val="Hyperlink"/>
                  <w:rFonts w:asciiTheme="minorHAnsi" w:eastAsia="Times New Roman" w:hAnsiTheme="minorHAnsi"/>
                  <w:b/>
                  <w:color w:val="000000"/>
                  <w:sz w:val="24"/>
                  <w:u w:val="none"/>
                </w:rPr>
                <w:t>2 John</w:t>
              </w:r>
            </w:hyperlink>
          </w:p>
        </w:tc>
      </w:tr>
      <w:tr w:rsidR="00F00165" w:rsidRPr="00F00165" w14:paraId="1474599F" w14:textId="77777777" w:rsidTr="00F00165">
        <w:trPr>
          <w:tblCellSpacing w:w="15" w:type="dxa"/>
        </w:trPr>
        <w:tc>
          <w:tcPr>
            <w:tcW w:w="0" w:type="auto"/>
            <w:shd w:val="clear" w:color="auto" w:fill="FFFFFF"/>
            <w:noWrap/>
            <w:vAlign w:val="center"/>
            <w:hideMark/>
          </w:tcPr>
          <w:p w14:paraId="5F4A5A80"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90-120</w:t>
            </w:r>
          </w:p>
        </w:tc>
        <w:tc>
          <w:tcPr>
            <w:tcW w:w="0" w:type="auto"/>
            <w:shd w:val="clear" w:color="auto" w:fill="FFFFFF"/>
            <w:vAlign w:val="center"/>
            <w:hideMark/>
          </w:tcPr>
          <w:p w14:paraId="427EC5BA" w14:textId="77777777" w:rsidR="00F00165" w:rsidRPr="006101F6" w:rsidRDefault="00F00165">
            <w:pPr>
              <w:rPr>
                <w:rFonts w:asciiTheme="minorHAnsi" w:eastAsia="Times New Roman" w:hAnsiTheme="minorHAnsi"/>
                <w:b/>
                <w:color w:val="000000"/>
                <w:sz w:val="24"/>
              </w:rPr>
            </w:pPr>
            <w:hyperlink r:id="rId47" w:history="1">
              <w:r w:rsidRPr="006101F6">
                <w:rPr>
                  <w:rStyle w:val="Hyperlink"/>
                  <w:rFonts w:asciiTheme="minorHAnsi" w:eastAsia="Times New Roman" w:hAnsiTheme="minorHAnsi"/>
                  <w:b/>
                  <w:color w:val="000000"/>
                  <w:sz w:val="24"/>
                  <w:u w:val="none"/>
                </w:rPr>
                <w:t>3 John</w:t>
              </w:r>
            </w:hyperlink>
          </w:p>
        </w:tc>
      </w:tr>
      <w:tr w:rsidR="00F00165" w:rsidRPr="00F00165" w14:paraId="74A350CF" w14:textId="77777777" w:rsidTr="00F00165">
        <w:trPr>
          <w:tblCellSpacing w:w="15" w:type="dxa"/>
        </w:trPr>
        <w:tc>
          <w:tcPr>
            <w:tcW w:w="0" w:type="auto"/>
            <w:shd w:val="clear" w:color="auto" w:fill="FFFFFF"/>
            <w:noWrap/>
            <w:vAlign w:val="center"/>
            <w:hideMark/>
          </w:tcPr>
          <w:p w14:paraId="4E9EF590"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90-120</w:t>
            </w:r>
          </w:p>
        </w:tc>
        <w:tc>
          <w:tcPr>
            <w:tcW w:w="0" w:type="auto"/>
            <w:shd w:val="clear" w:color="auto" w:fill="FFFFFF"/>
            <w:vAlign w:val="center"/>
            <w:hideMark/>
          </w:tcPr>
          <w:p w14:paraId="433F761F" w14:textId="77777777" w:rsidR="00F00165" w:rsidRPr="006101F6" w:rsidRDefault="00F00165">
            <w:pPr>
              <w:rPr>
                <w:rFonts w:asciiTheme="minorHAnsi" w:eastAsia="Times New Roman" w:hAnsiTheme="minorHAnsi"/>
                <w:b/>
                <w:color w:val="000000"/>
                <w:sz w:val="24"/>
              </w:rPr>
            </w:pPr>
            <w:hyperlink r:id="rId48" w:history="1">
              <w:r w:rsidRPr="006101F6">
                <w:rPr>
                  <w:rStyle w:val="Hyperlink"/>
                  <w:rFonts w:asciiTheme="minorHAnsi" w:eastAsia="Times New Roman" w:hAnsiTheme="minorHAnsi"/>
                  <w:b/>
                  <w:color w:val="000000"/>
                  <w:sz w:val="24"/>
                  <w:u w:val="none"/>
                </w:rPr>
                <w:t>Epistle of Jude</w:t>
              </w:r>
            </w:hyperlink>
          </w:p>
        </w:tc>
      </w:tr>
      <w:tr w:rsidR="00F00165" w:rsidRPr="00F00165" w14:paraId="15AABB99" w14:textId="77777777" w:rsidTr="00F00165">
        <w:trPr>
          <w:tblCellSpacing w:w="15" w:type="dxa"/>
        </w:trPr>
        <w:tc>
          <w:tcPr>
            <w:tcW w:w="0" w:type="auto"/>
            <w:shd w:val="clear" w:color="auto" w:fill="FFFFFF"/>
            <w:noWrap/>
            <w:vAlign w:val="center"/>
            <w:hideMark/>
          </w:tcPr>
          <w:p w14:paraId="38601554"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93</w:t>
            </w:r>
          </w:p>
        </w:tc>
        <w:tc>
          <w:tcPr>
            <w:tcW w:w="0" w:type="auto"/>
            <w:shd w:val="clear" w:color="auto" w:fill="FFFFFF"/>
            <w:vAlign w:val="center"/>
            <w:hideMark/>
          </w:tcPr>
          <w:p w14:paraId="591F025E" w14:textId="77777777" w:rsidR="00F00165" w:rsidRPr="00F00165" w:rsidRDefault="00F00165">
            <w:pPr>
              <w:rPr>
                <w:rFonts w:asciiTheme="minorHAnsi" w:eastAsia="Times New Roman" w:hAnsiTheme="minorHAnsi"/>
                <w:color w:val="000000"/>
                <w:sz w:val="24"/>
              </w:rPr>
            </w:pPr>
            <w:hyperlink r:id="rId49" w:history="1">
              <w:r w:rsidRPr="00F00165">
                <w:rPr>
                  <w:rStyle w:val="Hyperlink"/>
                  <w:rFonts w:asciiTheme="minorHAnsi" w:eastAsia="Times New Roman" w:hAnsiTheme="minorHAnsi"/>
                  <w:color w:val="000000"/>
                  <w:sz w:val="24"/>
                  <w:u w:val="none"/>
                </w:rPr>
                <w:t>Flavius Josephus</w:t>
              </w:r>
            </w:hyperlink>
          </w:p>
        </w:tc>
      </w:tr>
      <w:tr w:rsidR="00F00165" w:rsidRPr="00F00165" w14:paraId="15E4D532" w14:textId="77777777" w:rsidTr="00F00165">
        <w:trPr>
          <w:tblCellSpacing w:w="15" w:type="dxa"/>
        </w:trPr>
        <w:tc>
          <w:tcPr>
            <w:tcW w:w="0" w:type="auto"/>
            <w:shd w:val="clear" w:color="auto" w:fill="FFFFFF"/>
            <w:noWrap/>
            <w:vAlign w:val="center"/>
            <w:hideMark/>
          </w:tcPr>
          <w:p w14:paraId="51EBA231"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100-150</w:t>
            </w:r>
          </w:p>
        </w:tc>
        <w:tc>
          <w:tcPr>
            <w:tcW w:w="0" w:type="auto"/>
            <w:shd w:val="clear" w:color="auto" w:fill="FFFFFF"/>
            <w:vAlign w:val="center"/>
            <w:hideMark/>
          </w:tcPr>
          <w:p w14:paraId="57BA01D3" w14:textId="77777777" w:rsidR="00F00165" w:rsidRPr="006101F6" w:rsidRDefault="00F00165">
            <w:pPr>
              <w:rPr>
                <w:rFonts w:asciiTheme="minorHAnsi" w:eastAsia="Times New Roman" w:hAnsiTheme="minorHAnsi"/>
                <w:b/>
                <w:color w:val="000000"/>
                <w:sz w:val="24"/>
              </w:rPr>
            </w:pPr>
            <w:hyperlink r:id="rId50" w:history="1">
              <w:r w:rsidRPr="006101F6">
                <w:rPr>
                  <w:rStyle w:val="Hyperlink"/>
                  <w:rFonts w:asciiTheme="minorHAnsi" w:eastAsia="Times New Roman" w:hAnsiTheme="minorHAnsi"/>
                  <w:b/>
                  <w:color w:val="000000"/>
                  <w:sz w:val="24"/>
                  <w:u w:val="none"/>
                </w:rPr>
                <w:t>1 Timothy</w:t>
              </w:r>
            </w:hyperlink>
          </w:p>
        </w:tc>
      </w:tr>
      <w:tr w:rsidR="00F00165" w:rsidRPr="00F00165" w14:paraId="5C189640" w14:textId="77777777" w:rsidTr="00F00165">
        <w:trPr>
          <w:tblCellSpacing w:w="15" w:type="dxa"/>
        </w:trPr>
        <w:tc>
          <w:tcPr>
            <w:tcW w:w="0" w:type="auto"/>
            <w:shd w:val="clear" w:color="auto" w:fill="FFFFFF"/>
            <w:noWrap/>
            <w:vAlign w:val="center"/>
            <w:hideMark/>
          </w:tcPr>
          <w:p w14:paraId="06D394F7"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100-150</w:t>
            </w:r>
          </w:p>
        </w:tc>
        <w:tc>
          <w:tcPr>
            <w:tcW w:w="0" w:type="auto"/>
            <w:shd w:val="clear" w:color="auto" w:fill="FFFFFF"/>
            <w:vAlign w:val="center"/>
            <w:hideMark/>
          </w:tcPr>
          <w:p w14:paraId="7E068B3D" w14:textId="77777777" w:rsidR="00F00165" w:rsidRPr="006101F6" w:rsidRDefault="00F00165">
            <w:pPr>
              <w:rPr>
                <w:rFonts w:asciiTheme="minorHAnsi" w:eastAsia="Times New Roman" w:hAnsiTheme="minorHAnsi"/>
                <w:b/>
                <w:color w:val="000000"/>
                <w:sz w:val="24"/>
              </w:rPr>
            </w:pPr>
            <w:hyperlink r:id="rId51" w:history="1">
              <w:r w:rsidRPr="006101F6">
                <w:rPr>
                  <w:rStyle w:val="Hyperlink"/>
                  <w:rFonts w:asciiTheme="minorHAnsi" w:eastAsia="Times New Roman" w:hAnsiTheme="minorHAnsi"/>
                  <w:b/>
                  <w:color w:val="000000"/>
                  <w:sz w:val="24"/>
                  <w:u w:val="none"/>
                </w:rPr>
                <w:t>2 Timothy</w:t>
              </w:r>
            </w:hyperlink>
          </w:p>
        </w:tc>
      </w:tr>
      <w:tr w:rsidR="00F00165" w:rsidRPr="00F00165" w14:paraId="22C540EF" w14:textId="77777777" w:rsidTr="00F00165">
        <w:trPr>
          <w:tblCellSpacing w:w="15" w:type="dxa"/>
        </w:trPr>
        <w:tc>
          <w:tcPr>
            <w:tcW w:w="0" w:type="auto"/>
            <w:shd w:val="clear" w:color="auto" w:fill="FFFFFF"/>
            <w:noWrap/>
            <w:vAlign w:val="center"/>
            <w:hideMark/>
          </w:tcPr>
          <w:p w14:paraId="3648EF17" w14:textId="77777777" w:rsidR="00F00165" w:rsidRPr="00F00165" w:rsidRDefault="00F00165">
            <w:pPr>
              <w:rPr>
                <w:rFonts w:asciiTheme="minorHAnsi" w:eastAsia="Times New Roman" w:hAnsiTheme="minorHAnsi"/>
                <w:color w:val="000000"/>
                <w:sz w:val="24"/>
              </w:rPr>
            </w:pPr>
            <w:r w:rsidRPr="00F00165">
              <w:rPr>
                <w:rFonts w:asciiTheme="minorHAnsi" w:eastAsia="Times New Roman" w:hAnsiTheme="minorHAnsi"/>
                <w:color w:val="000000"/>
                <w:sz w:val="24"/>
              </w:rPr>
              <w:t>100-150</w:t>
            </w:r>
          </w:p>
        </w:tc>
        <w:tc>
          <w:tcPr>
            <w:tcW w:w="0" w:type="auto"/>
            <w:shd w:val="clear" w:color="auto" w:fill="FFFFFF"/>
            <w:vAlign w:val="center"/>
            <w:hideMark/>
          </w:tcPr>
          <w:p w14:paraId="27091707" w14:textId="5EE05DFC" w:rsidR="006101F6" w:rsidRPr="006101F6" w:rsidRDefault="00F00165">
            <w:pPr>
              <w:rPr>
                <w:rFonts w:asciiTheme="minorHAnsi" w:eastAsia="Times New Roman" w:hAnsiTheme="minorHAnsi"/>
                <w:b/>
                <w:color w:val="000000"/>
                <w:sz w:val="24"/>
              </w:rPr>
            </w:pPr>
            <w:hyperlink r:id="rId52" w:history="1">
              <w:r w:rsidRPr="006101F6">
                <w:rPr>
                  <w:rStyle w:val="Hyperlink"/>
                  <w:rFonts w:asciiTheme="minorHAnsi" w:eastAsia="Times New Roman" w:hAnsiTheme="minorHAnsi"/>
                  <w:b/>
                  <w:color w:val="000000"/>
                  <w:sz w:val="24"/>
                  <w:u w:val="none"/>
                </w:rPr>
                <w:t>Titus</w:t>
              </w:r>
            </w:hyperlink>
          </w:p>
        </w:tc>
      </w:tr>
    </w:tbl>
    <w:p w14:paraId="1D7B33FA" w14:textId="0F72BC57" w:rsidR="00F00165" w:rsidRDefault="00F65FBD" w:rsidP="006101F6">
      <w:pPr>
        <w:pStyle w:val="text"/>
        <w:spacing w:before="0" w:beforeAutospacing="0" w:after="0" w:afterAutospacing="0"/>
        <w:textAlignment w:val="baseline"/>
        <w:rPr>
          <w:rFonts w:asciiTheme="minorHAnsi" w:hAnsiTheme="minorHAnsi"/>
          <w:color w:val="000000"/>
        </w:rPr>
      </w:pPr>
      <w:r>
        <w:rPr>
          <w:rFonts w:asciiTheme="minorHAnsi" w:hAnsiTheme="minorHAnsi"/>
          <w:color w:val="000000"/>
        </w:rPr>
        <w:t>100-</w:t>
      </w:r>
      <w:proofErr w:type="gramStart"/>
      <w:r>
        <w:rPr>
          <w:rFonts w:asciiTheme="minorHAnsi" w:hAnsiTheme="minorHAnsi"/>
          <w:color w:val="000000"/>
        </w:rPr>
        <w:t>160</w:t>
      </w:r>
      <w:r w:rsidR="006101F6">
        <w:rPr>
          <w:rFonts w:asciiTheme="minorHAnsi" w:hAnsiTheme="minorHAnsi"/>
          <w:color w:val="000000"/>
        </w:rPr>
        <w:t xml:space="preserve">  </w:t>
      </w:r>
      <w:r w:rsidR="006101F6" w:rsidRPr="006101F6">
        <w:rPr>
          <w:rFonts w:asciiTheme="minorHAnsi" w:hAnsiTheme="minorHAnsi"/>
          <w:b/>
          <w:color w:val="000000"/>
        </w:rPr>
        <w:t>2</w:t>
      </w:r>
      <w:proofErr w:type="gramEnd"/>
      <w:r w:rsidR="006101F6" w:rsidRPr="006101F6">
        <w:rPr>
          <w:rFonts w:asciiTheme="minorHAnsi" w:hAnsiTheme="minorHAnsi"/>
          <w:b/>
          <w:color w:val="000000"/>
        </w:rPr>
        <w:t xml:space="preserve"> Peter</w:t>
      </w:r>
    </w:p>
    <w:p w14:paraId="09EB1A0F" w14:textId="77777777" w:rsidR="006101F6" w:rsidRDefault="006101F6" w:rsidP="006101F6">
      <w:pPr>
        <w:pStyle w:val="text"/>
        <w:spacing w:before="0" w:beforeAutospacing="0" w:after="0" w:afterAutospacing="0"/>
        <w:textAlignment w:val="baseline"/>
        <w:rPr>
          <w:rFonts w:asciiTheme="minorHAnsi" w:hAnsiTheme="minorHAnsi"/>
          <w:color w:val="000000"/>
        </w:rPr>
        <w:sectPr w:rsidR="006101F6" w:rsidSect="00F00165">
          <w:type w:val="continuous"/>
          <w:pgSz w:w="12240" w:h="15840"/>
          <w:pgMar w:top="1440" w:right="1620" w:bottom="1440" w:left="1800" w:header="720" w:footer="720" w:gutter="0"/>
          <w:cols w:num="2" w:space="720"/>
        </w:sectPr>
      </w:pPr>
    </w:p>
    <w:p w14:paraId="49BDBAC5" w14:textId="74BC98FA" w:rsidR="002A1281" w:rsidRDefault="002A1281" w:rsidP="005C1CC0">
      <w:pPr>
        <w:widowControl w:val="0"/>
        <w:autoSpaceDE w:val="0"/>
        <w:autoSpaceDN w:val="0"/>
        <w:adjustRightInd w:val="0"/>
        <w:spacing w:after="220"/>
        <w:rPr>
          <w:rFonts w:asciiTheme="minorHAnsi" w:hAnsiTheme="minorHAnsi" w:cs="Al Tarikh"/>
          <w:color w:val="000000"/>
          <w:sz w:val="26"/>
          <w:szCs w:val="22"/>
          <w:u w:val="single"/>
        </w:rPr>
      </w:pPr>
      <w:r w:rsidRPr="002A1281">
        <w:rPr>
          <w:rFonts w:asciiTheme="minorHAnsi" w:hAnsiTheme="minorHAnsi" w:cs="Al Tarikh"/>
          <w:color w:val="000000"/>
          <w:sz w:val="26"/>
          <w:szCs w:val="22"/>
          <w:u w:val="single"/>
        </w:rPr>
        <w:lastRenderedPageBreak/>
        <w:t xml:space="preserve">Source: </w:t>
      </w:r>
      <w:hyperlink r:id="rId53" w:history="1">
        <w:r w:rsidRPr="00D133F2">
          <w:rPr>
            <w:rStyle w:val="Hyperlink"/>
            <w:rFonts w:asciiTheme="minorHAnsi" w:hAnsiTheme="minorHAnsi" w:cs="Al Tarikh"/>
            <w:sz w:val="26"/>
            <w:szCs w:val="22"/>
          </w:rPr>
          <w:t>www.earlychristianwritings.com</w:t>
        </w:r>
      </w:hyperlink>
    </w:p>
    <w:p w14:paraId="0F365A43" w14:textId="77777777" w:rsidR="00F65FBD" w:rsidRDefault="00F65FBD" w:rsidP="00F65FBD">
      <w:pPr>
        <w:pStyle w:val="NormalWeb"/>
        <w:spacing w:before="0" w:beforeAutospacing="0" w:after="0" w:afterAutospacing="0"/>
        <w:jc w:val="center"/>
        <w:textAlignment w:val="baseline"/>
        <w:rPr>
          <w:rFonts w:asciiTheme="minorHAnsi" w:hAnsiTheme="minorHAnsi"/>
          <w:b/>
        </w:rPr>
      </w:pPr>
    </w:p>
    <w:p w14:paraId="51DB8593" w14:textId="77777777" w:rsidR="00F65FBD" w:rsidRDefault="00862404" w:rsidP="00F65FBD">
      <w:pPr>
        <w:pStyle w:val="NormalWeb"/>
        <w:spacing w:before="0" w:beforeAutospacing="0" w:after="0" w:afterAutospacing="0"/>
        <w:jc w:val="center"/>
        <w:textAlignment w:val="baseline"/>
        <w:rPr>
          <w:rFonts w:asciiTheme="minorHAnsi" w:hAnsiTheme="minorHAnsi"/>
          <w:b/>
        </w:rPr>
      </w:pPr>
      <w:r w:rsidRPr="005216E4">
        <w:rPr>
          <w:rFonts w:asciiTheme="minorHAnsi" w:hAnsiTheme="minorHAnsi"/>
          <w:b/>
        </w:rPr>
        <w:t>THE CANON OF THE NEW TESTAMENT</w:t>
      </w:r>
    </w:p>
    <w:p w14:paraId="43CA2513" w14:textId="2A8D710A" w:rsidR="00862404" w:rsidRDefault="008D3289" w:rsidP="00F65FBD">
      <w:pPr>
        <w:pStyle w:val="NormalWeb"/>
        <w:spacing w:before="0" w:beforeAutospacing="0" w:after="0" w:afterAutospacing="0"/>
        <w:jc w:val="center"/>
        <w:textAlignment w:val="baseline"/>
        <w:rPr>
          <w:rFonts w:asciiTheme="minorHAnsi" w:hAnsiTheme="minorHAnsi"/>
        </w:rPr>
      </w:pPr>
      <w:r>
        <w:rPr>
          <w:rFonts w:asciiTheme="minorHAnsi" w:hAnsiTheme="minorHAnsi"/>
        </w:rPr>
        <w:t xml:space="preserve">Bart </w:t>
      </w:r>
      <w:proofErr w:type="spellStart"/>
      <w:r>
        <w:rPr>
          <w:rFonts w:asciiTheme="minorHAnsi" w:hAnsiTheme="minorHAnsi"/>
        </w:rPr>
        <w:t>Ehrman</w:t>
      </w:r>
      <w:proofErr w:type="spellEnd"/>
      <w:r>
        <w:rPr>
          <w:rFonts w:asciiTheme="minorHAnsi" w:hAnsiTheme="minorHAnsi"/>
        </w:rPr>
        <w:t xml:space="preserve"> (</w:t>
      </w:r>
      <w:hyperlink r:id="rId54" w:history="1">
        <w:r w:rsidR="00F65FBD" w:rsidRPr="00D133F2">
          <w:rPr>
            <w:rStyle w:val="Hyperlink"/>
            <w:rFonts w:asciiTheme="minorHAnsi" w:hAnsiTheme="minorHAnsi"/>
          </w:rPr>
          <w:t>https://ehrmanblog.org/why-did-we-get-a-new-testament/)</w:t>
        </w:r>
      </w:hyperlink>
    </w:p>
    <w:p w14:paraId="2A7A2A2F" w14:textId="77777777" w:rsidR="00F65FBD" w:rsidRPr="00F65FBD" w:rsidRDefault="00F65FBD" w:rsidP="00F65FBD">
      <w:pPr>
        <w:pStyle w:val="NormalWeb"/>
        <w:spacing w:before="0" w:beforeAutospacing="0" w:after="0" w:afterAutospacing="0"/>
        <w:jc w:val="center"/>
        <w:textAlignment w:val="baseline"/>
        <w:rPr>
          <w:rFonts w:asciiTheme="minorHAnsi" w:hAnsiTheme="minorHAnsi"/>
          <w:b/>
        </w:rPr>
      </w:pPr>
    </w:p>
    <w:p w14:paraId="2D510672" w14:textId="21CB22D0" w:rsidR="00862404" w:rsidRDefault="00862404" w:rsidP="00862404">
      <w:pPr>
        <w:pStyle w:val="NormalWeb"/>
        <w:spacing w:before="0" w:beforeAutospacing="0" w:after="225" w:afterAutospacing="0"/>
        <w:textAlignment w:val="baseline"/>
        <w:rPr>
          <w:rFonts w:asciiTheme="minorHAnsi" w:hAnsiTheme="minorHAnsi"/>
        </w:rPr>
      </w:pPr>
      <w:r>
        <w:rPr>
          <w:rFonts w:asciiTheme="minorHAnsi" w:hAnsiTheme="minorHAnsi"/>
        </w:rPr>
        <w:t>We are much better informed about the formation of the canon of the New Testament [than the Old], in no small part because we have the writings of later church fathers who explicitly discuss the matter. We do not have nearly as much information as we would like—as is true for almost every set of historical events from the ancient world—but we have enough to give us a good idea of what motivated Christians to come up with a list of canonical books, what criteria they followed in deciding which books should be included, and how the process or canonization proceeded over the course of time.</w:t>
      </w:r>
    </w:p>
    <w:p w14:paraId="1354EB54" w14:textId="18711636"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In considering the formation of the Christian canon, the first and most obvious point to make is that Christians already had a body of Scriptures at the very outset: Jesus and his followers were, of course, Jews, and as Jews of the first century they accepted the Torah and the Prophets of the Hebrew Bible as their Scripture, along with some of the other books. But after the death of Jesus his followers came to adopt other written authorities as “Scripture” on a par with the books accepted by Jews as canonical. We can see this movement already within the pages of the New Testament. You may recall from chapter 13 that the pseudonymous author of 1 Timothy quotes two sayings as “Scripture”; one is a passage from the Torah, the other is a saying of Jesus (1 Timothy 5:18). By the time this author is writing, at the end of the first century, Jesus’ words themselves are being taken as Scriptural authority. Eventually that will lead to the canonization of the teachings and life of Jesus as embodied in the Gospels. In addition, we saw in chapter 14 that the pseudonymous author of 2 Peter spoke of the letters of Paul and also included them among the Scriptures (2 Peter 3:16). Already by the early second century, then, we have Christians seeing writings about Jesus and writings by his apostles as scriptural texts. This is the beginning of the movement toward a Christian canon, which will consist of these two components: works relating to Jesus and writings by his apostles.</w:t>
      </w:r>
    </w:p>
    <w:p w14:paraId="3BD4B0DC" w14:textId="77777777"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What was driving this movement toward establishing a canon? For one thing, the followers of Jesus were increasingly attempting to differentiate themselves from Jews, as we saw in chapter 14. If the Christians embraced a separate religion, they needed a separate group of authorities distinctive to themselves (while accepting, of course, the Jewish scriptures as well).</w:t>
      </w:r>
    </w:p>
    <w:p w14:paraId="6991BC5D" w14:textId="77777777"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 xml:space="preserve">But there was an even more important factor motivating Christians to have written authorities for their views. As we have seen, Christians from the outset maintained that it was very important for members of the faith to believe the right things. Our earliest author, Paul, was insistent that his converts accepted his message and not the message of other apostles that he rejected; eventually there were many different interpretations of what it meant to be a follower of Jesus, not just the views of Paul and his sundry opponents. Over time different Christian groups developed distinctive views, with Jewish Christians saying one thing, </w:t>
      </w:r>
      <w:proofErr w:type="spellStart"/>
      <w:r w:rsidRPr="00862404">
        <w:rPr>
          <w:rFonts w:asciiTheme="minorHAnsi" w:hAnsiTheme="minorHAnsi"/>
          <w:color w:val="444444"/>
        </w:rPr>
        <w:t>Marcionites</w:t>
      </w:r>
      <w:proofErr w:type="spellEnd"/>
      <w:r w:rsidRPr="00862404">
        <w:rPr>
          <w:rFonts w:asciiTheme="minorHAnsi" w:hAnsiTheme="minorHAnsi"/>
          <w:color w:val="444444"/>
        </w:rPr>
        <w:t xml:space="preserve"> saying another, various groups of Gnostics saying </w:t>
      </w:r>
      <w:r w:rsidRPr="00862404">
        <w:rPr>
          <w:rFonts w:asciiTheme="minorHAnsi" w:hAnsiTheme="minorHAnsi"/>
          <w:color w:val="444444"/>
        </w:rPr>
        <w:lastRenderedPageBreak/>
        <w:t>other things, and—well—lots of groups saying lots of things about who God was (and how many gods there were!), what God’s relation to the world was, who Jesus was, how salvation worked, and so on.</w:t>
      </w:r>
    </w:p>
    <w:p w14:paraId="16F430D3" w14:textId="77777777"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 xml:space="preserve">The striking thing is that all of the various Christian groups could back up their claims to represent the “true” interpretation of Christianity because all of them had books that were allegedly written by the apostles of Jesus themselves. And </w:t>
      </w:r>
      <w:proofErr w:type="gramStart"/>
      <w:r w:rsidRPr="00862404">
        <w:rPr>
          <w:rFonts w:asciiTheme="minorHAnsi" w:hAnsiTheme="minorHAnsi"/>
          <w:color w:val="444444"/>
        </w:rPr>
        <w:t>so</w:t>
      </w:r>
      <w:proofErr w:type="gramEnd"/>
      <w:r w:rsidRPr="00862404">
        <w:rPr>
          <w:rFonts w:asciiTheme="minorHAnsi" w:hAnsiTheme="minorHAnsi"/>
          <w:color w:val="444444"/>
        </w:rPr>
        <w:t xml:space="preserve"> there were Gospels of Matthew, and John, and Peter, and Thomas, and James, and Philip, and Mary and—</w:t>
      </w:r>
      <w:proofErr w:type="spellStart"/>
      <w:r w:rsidRPr="00862404">
        <w:rPr>
          <w:rFonts w:asciiTheme="minorHAnsi" w:hAnsiTheme="minorHAnsi"/>
          <w:color w:val="444444"/>
        </w:rPr>
        <w:t>and</w:t>
      </w:r>
      <w:proofErr w:type="spellEnd"/>
      <w:r w:rsidRPr="00862404">
        <w:rPr>
          <w:rFonts w:asciiTheme="minorHAnsi" w:hAnsiTheme="minorHAnsi"/>
          <w:color w:val="444444"/>
        </w:rPr>
        <w:t xml:space="preserve"> on and on, for a very long way. There were various accounts of the apostles’ lives; there were letters allegedly written by Peter, Paul, James, and others; there were apocalypses allegedly written by John, Peter, Paul, Isaiah, and yet others.</w:t>
      </w:r>
    </w:p>
    <w:p w14:paraId="3101DDDA" w14:textId="77777777" w:rsidR="00862404" w:rsidRPr="00862404" w:rsidRDefault="00862404" w:rsidP="00862404">
      <w:pPr>
        <w:pStyle w:val="NormalWeb"/>
        <w:spacing w:before="0" w:beforeAutospacing="0" w:after="0" w:afterAutospacing="0"/>
        <w:textAlignment w:val="baseline"/>
        <w:rPr>
          <w:rFonts w:asciiTheme="minorHAnsi" w:hAnsiTheme="minorHAnsi"/>
          <w:color w:val="444444"/>
        </w:rPr>
      </w:pPr>
      <w:r w:rsidRPr="00862404">
        <w:rPr>
          <w:rFonts w:asciiTheme="minorHAnsi" w:hAnsiTheme="minorHAnsi"/>
          <w:color w:val="444444"/>
        </w:rPr>
        <w:t>Christians appealed to all of these books because they were living long after the days of Jesus and they needed to know which views were “true” and acceptable. It was the apostles who would know. And so, unknown authors wrote books</w:t>
      </w:r>
      <w:r w:rsidRPr="00862404">
        <w:rPr>
          <w:rStyle w:val="apple-converted-space"/>
          <w:rFonts w:asciiTheme="minorHAnsi" w:hAnsiTheme="minorHAnsi"/>
          <w:color w:val="444444"/>
        </w:rPr>
        <w:t> </w:t>
      </w:r>
      <w:r w:rsidRPr="00862404">
        <w:rPr>
          <w:rStyle w:val="Emphasis"/>
          <w:rFonts w:asciiTheme="minorHAnsi" w:hAnsiTheme="minorHAnsi"/>
          <w:color w:val="444444"/>
          <w:bdr w:val="none" w:sz="0" w:space="0" w:color="auto" w:frame="1"/>
        </w:rPr>
        <w:t>claiming</w:t>
      </w:r>
      <w:r w:rsidRPr="00862404">
        <w:rPr>
          <w:rStyle w:val="apple-converted-space"/>
          <w:rFonts w:asciiTheme="minorHAnsi" w:hAnsiTheme="minorHAnsi"/>
          <w:color w:val="444444"/>
        </w:rPr>
        <w:t> </w:t>
      </w:r>
      <w:r w:rsidRPr="00862404">
        <w:rPr>
          <w:rFonts w:asciiTheme="minorHAnsi" w:hAnsiTheme="minorHAnsi"/>
          <w:color w:val="444444"/>
        </w:rPr>
        <w:t>to be apostles in order to support their points of view.</w:t>
      </w:r>
    </w:p>
    <w:p w14:paraId="333176B6" w14:textId="77777777" w:rsidR="00F65FBD" w:rsidRDefault="00F65FBD" w:rsidP="00862404">
      <w:pPr>
        <w:pStyle w:val="NormalWeb"/>
        <w:spacing w:before="0" w:beforeAutospacing="0" w:after="225" w:afterAutospacing="0"/>
        <w:textAlignment w:val="baseline"/>
        <w:rPr>
          <w:rFonts w:asciiTheme="minorHAnsi" w:hAnsiTheme="minorHAnsi"/>
          <w:color w:val="444444"/>
        </w:rPr>
      </w:pPr>
    </w:p>
    <w:p w14:paraId="2FA8CDD0" w14:textId="77777777"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The movement to define a canon was thus, in large part, a product of the conflicts between what we have been calling orthodoxy and heresy. These conflicts were waged in an effort to win converts to one point of view or another. The side that won these conflicts was the side that decided what Christian belief would be for all time to come. The winning side, for example, said there were not two or twelve or thirty-six gods, but only one God; that Jesus was not just a human or not just a divinity, but that he was both fully man and fully God at one and the same time; that the world was not a cosmic disaster but the good creation of the one true God. These became the standard views—so much so that they are the accepted views of virtually all Christians today.</w:t>
      </w:r>
    </w:p>
    <w:p w14:paraId="79EC6153" w14:textId="77777777" w:rsidR="00862404" w:rsidRPr="00862404" w:rsidRDefault="00862404" w:rsidP="00862404">
      <w:pPr>
        <w:pStyle w:val="NormalWeb"/>
        <w:spacing w:before="0" w:beforeAutospacing="0" w:after="225" w:afterAutospacing="0"/>
        <w:textAlignment w:val="baseline"/>
        <w:rPr>
          <w:rFonts w:asciiTheme="minorHAnsi" w:hAnsiTheme="minorHAnsi"/>
          <w:color w:val="444444"/>
        </w:rPr>
      </w:pPr>
      <w:r w:rsidRPr="00862404">
        <w:rPr>
          <w:rFonts w:asciiTheme="minorHAnsi" w:hAnsiTheme="minorHAnsi"/>
          <w:color w:val="444444"/>
        </w:rPr>
        <w:t xml:space="preserve">The side that won these conflicts claimed they had always been the majority view within the religion. And they appealed to their own books to prove it, and rejected the books of the other groups. And </w:t>
      </w:r>
      <w:proofErr w:type="gramStart"/>
      <w:r w:rsidRPr="00862404">
        <w:rPr>
          <w:rFonts w:asciiTheme="minorHAnsi" w:hAnsiTheme="minorHAnsi"/>
          <w:color w:val="444444"/>
        </w:rPr>
        <w:t>so</w:t>
      </w:r>
      <w:proofErr w:type="gramEnd"/>
      <w:r w:rsidRPr="00862404">
        <w:rPr>
          <w:rFonts w:asciiTheme="minorHAnsi" w:hAnsiTheme="minorHAnsi"/>
          <w:color w:val="444444"/>
        </w:rPr>
        <w:t xml:space="preserve"> Matthew, Mark, Luke, and John were “in,” and the Gospels of Peter, Thomas, James, and Mary were “out.” It was all a matter of having written authorities to support your views.</w:t>
      </w:r>
    </w:p>
    <w:p w14:paraId="3CE25528" w14:textId="51E9A7C4" w:rsidR="005216E4" w:rsidRPr="005216E4" w:rsidRDefault="005216E4" w:rsidP="005216E4">
      <w:pPr>
        <w:pStyle w:val="Heading2"/>
        <w:spacing w:before="0" w:line="288" w:lineRule="atLeast"/>
        <w:textAlignment w:val="baseline"/>
        <w:rPr>
          <w:rFonts w:asciiTheme="minorHAnsi" w:eastAsia="Times New Roman" w:hAnsiTheme="minorHAnsi" w:cs="Arial"/>
          <w:b/>
          <w:bCs/>
          <w:color w:val="444444"/>
          <w:sz w:val="24"/>
          <w:szCs w:val="24"/>
        </w:rPr>
      </w:pPr>
      <w:hyperlink r:id="rId55" w:tooltip="How We Got the New Testament (and not some other books!)" w:history="1">
        <w:r w:rsidRPr="005216E4">
          <w:rPr>
            <w:rStyle w:val="Hyperlink"/>
            <w:rFonts w:asciiTheme="minorHAnsi" w:eastAsia="Times New Roman" w:hAnsiTheme="minorHAnsi" w:cs="Arial"/>
            <w:b/>
            <w:bCs/>
            <w:color w:val="222222"/>
            <w:sz w:val="24"/>
            <w:szCs w:val="24"/>
            <w:u w:val="none"/>
            <w:bdr w:val="none" w:sz="0" w:space="0" w:color="auto" w:frame="1"/>
          </w:rPr>
          <w:t>How We Got the New Testament (and not some other books!)</w:t>
        </w:r>
      </w:hyperlink>
    </w:p>
    <w:p w14:paraId="25E27F75" w14:textId="77777777" w:rsidR="005216E4" w:rsidRDefault="005216E4" w:rsidP="005216E4">
      <w:pPr>
        <w:pStyle w:val="NormalWeb"/>
        <w:spacing w:before="0" w:beforeAutospacing="0" w:after="0" w:afterAutospacing="0"/>
        <w:textAlignment w:val="baseline"/>
        <w:rPr>
          <w:rFonts w:ascii="Helvetica Neue" w:hAnsi="Helvetica Neue"/>
          <w:sz w:val="22"/>
        </w:rPr>
      </w:pPr>
    </w:p>
    <w:p w14:paraId="39CCE4E6"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Many people (most people?) don’t realize that the collection of the books into the New Testament did not take a year or two.  It was *centuries* before there was any widespread agreement about which books to include and which to exclude (why include the Gospel of John but not the Gospel of Thomas?  Why include the Apocalypse of John but not the Apocalypse of Peter?).</w:t>
      </w:r>
    </w:p>
    <w:p w14:paraId="04762EFD"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 xml:space="preserve">Yesterday I started to explain how it all happened.  In this post I finish the task, by explaining the grounds on which the decisions were made and something of the historical </w:t>
      </w:r>
      <w:r w:rsidRPr="005216E4">
        <w:rPr>
          <w:rFonts w:asciiTheme="minorHAnsi" w:hAnsiTheme="minorHAnsi"/>
          <w:color w:val="444444"/>
        </w:rPr>
        <w:lastRenderedPageBreak/>
        <w:t>process involved.  I’ve always thought this topic was unusually interesting – it was my first passion in my graduate school days (and the first topic I ever wrote a scholarly article on).</w:t>
      </w:r>
    </w:p>
    <w:p w14:paraId="44F554CF"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Again, this discussion is taken from my Introduction to the Bible, published a couple of years ago.</w:t>
      </w:r>
    </w:p>
    <w:p w14:paraId="6E19F886"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The Criteria Used</w:t>
      </w:r>
    </w:p>
    <w:p w14:paraId="75602862"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The “orthodox” church fathers who decided on the shape and content of the canon applied several criteria to determine whether a book should be included or not. Four criteria were especially important.</w:t>
      </w:r>
    </w:p>
    <w:p w14:paraId="02CB299D" w14:textId="544B92F3" w:rsidR="005216E4" w:rsidRPr="005216E4" w:rsidRDefault="005216E4" w:rsidP="005216E4">
      <w:pPr>
        <w:numPr>
          <w:ilvl w:val="0"/>
          <w:numId w:val="26"/>
        </w:numPr>
        <w:spacing w:after="0"/>
        <w:ind w:left="300"/>
        <w:textAlignment w:val="baseline"/>
        <w:rPr>
          <w:rFonts w:asciiTheme="minorHAnsi" w:eastAsia="Times New Roman" w:hAnsiTheme="minorHAnsi"/>
          <w:color w:val="444444"/>
          <w:sz w:val="24"/>
        </w:rPr>
      </w:pPr>
      <w:r w:rsidRPr="005216E4">
        <w:rPr>
          <w:rStyle w:val="Emphasis"/>
          <w:rFonts w:asciiTheme="minorHAnsi" w:eastAsia="Times New Roman" w:hAnsiTheme="minorHAnsi"/>
          <w:color w:val="444444"/>
          <w:sz w:val="24"/>
          <w:bdr w:val="none" w:sz="0" w:space="0" w:color="auto" w:frame="1"/>
        </w:rPr>
        <w:t>Antiquity</w:t>
      </w:r>
      <w:r w:rsidRPr="005216E4">
        <w:rPr>
          <w:rFonts w:asciiTheme="minorHAnsi" w:eastAsia="Times New Roman" w:hAnsiTheme="minorHAnsi"/>
          <w:color w:val="444444"/>
          <w:sz w:val="24"/>
        </w:rPr>
        <w:t>. A book had to go back to the very beginning of the Christian movement or it could not be accepted. If a really good and important book that was fully informed and “true” were written, say, last year, that would not be good enough for it be part of Scr</w:t>
      </w:r>
      <w:r>
        <w:rPr>
          <w:rFonts w:asciiTheme="minorHAnsi" w:eastAsia="Times New Roman" w:hAnsiTheme="minorHAnsi"/>
          <w:color w:val="444444"/>
          <w:sz w:val="24"/>
        </w:rPr>
        <w:t xml:space="preserve">ipture. </w:t>
      </w:r>
      <w:r w:rsidRPr="005216E4">
        <w:rPr>
          <w:rFonts w:asciiTheme="minorHAnsi" w:hAnsiTheme="minorHAnsi"/>
          <w:color w:val="444444"/>
          <w:sz w:val="24"/>
        </w:rPr>
        <w:t>The canon of Scripture contained books from the beginning of the Christian movement.</w:t>
      </w:r>
    </w:p>
    <w:p w14:paraId="47082129" w14:textId="77777777" w:rsidR="005216E4" w:rsidRPr="005216E4" w:rsidRDefault="005216E4" w:rsidP="005216E4">
      <w:pPr>
        <w:numPr>
          <w:ilvl w:val="0"/>
          <w:numId w:val="26"/>
        </w:numPr>
        <w:spacing w:after="0"/>
        <w:ind w:left="300"/>
        <w:textAlignment w:val="baseline"/>
        <w:rPr>
          <w:rFonts w:asciiTheme="minorHAnsi" w:eastAsia="Times New Roman" w:hAnsiTheme="minorHAnsi"/>
          <w:color w:val="444444"/>
          <w:sz w:val="24"/>
        </w:rPr>
      </w:pPr>
      <w:r w:rsidRPr="005216E4">
        <w:rPr>
          <w:rStyle w:val="Emphasis"/>
          <w:rFonts w:asciiTheme="minorHAnsi" w:eastAsia="Times New Roman" w:hAnsiTheme="minorHAnsi"/>
          <w:color w:val="444444"/>
          <w:sz w:val="24"/>
          <w:bdr w:val="none" w:sz="0" w:space="0" w:color="auto" w:frame="1"/>
        </w:rPr>
        <w:t>Apostolicity</w:t>
      </w:r>
      <w:r w:rsidRPr="005216E4">
        <w:rPr>
          <w:rFonts w:asciiTheme="minorHAnsi" w:eastAsia="Times New Roman" w:hAnsiTheme="minorHAnsi"/>
          <w:color w:val="444444"/>
          <w:sz w:val="24"/>
        </w:rPr>
        <w:t>. Only books that were written by apostles could be accepted as part of the canon; this included the disciples of Jesus and their followers of the first generation. And so, for example, the writings of Paul were obviously acceptable; so too were the writings of the disciples Matthew, John, and Peter; and so too were the books of Mark, Peter’s companion, and Luke, Paul’s companion. If books were anonymous (such as the Gospels) they had to be attributed to apostles or they could not be considered canonical.</w:t>
      </w:r>
    </w:p>
    <w:p w14:paraId="1DECF36C" w14:textId="77777777" w:rsidR="005216E4" w:rsidRPr="005216E4" w:rsidRDefault="005216E4" w:rsidP="005216E4">
      <w:pPr>
        <w:numPr>
          <w:ilvl w:val="0"/>
          <w:numId w:val="26"/>
        </w:numPr>
        <w:spacing w:after="0"/>
        <w:ind w:left="300"/>
        <w:textAlignment w:val="baseline"/>
        <w:rPr>
          <w:rFonts w:asciiTheme="minorHAnsi" w:eastAsia="Times New Roman" w:hAnsiTheme="minorHAnsi"/>
          <w:color w:val="444444"/>
          <w:sz w:val="24"/>
        </w:rPr>
      </w:pPr>
      <w:r w:rsidRPr="005216E4">
        <w:rPr>
          <w:rStyle w:val="Emphasis"/>
          <w:rFonts w:asciiTheme="minorHAnsi" w:eastAsia="Times New Roman" w:hAnsiTheme="minorHAnsi"/>
          <w:color w:val="444444"/>
          <w:sz w:val="24"/>
          <w:bdr w:val="none" w:sz="0" w:space="0" w:color="auto" w:frame="1"/>
        </w:rPr>
        <w:t>Catholicity</w:t>
      </w:r>
      <w:r w:rsidRPr="005216E4">
        <w:rPr>
          <w:rFonts w:asciiTheme="minorHAnsi" w:eastAsia="Times New Roman" w:hAnsiTheme="minorHAnsi"/>
          <w:color w:val="444444"/>
          <w:sz w:val="24"/>
        </w:rPr>
        <w:t>. Only books that were universally used throughout the church could be accepted as part of the canon. (Recall: the term “catholic” means “universal.”) Local favorites were not to be accepted by the church at large; a book had to be utilized by a broad range of churches throughout all of Christendom.</w:t>
      </w:r>
    </w:p>
    <w:p w14:paraId="26433254" w14:textId="77777777" w:rsidR="005216E4" w:rsidRPr="005216E4" w:rsidRDefault="005216E4" w:rsidP="005216E4">
      <w:pPr>
        <w:numPr>
          <w:ilvl w:val="0"/>
          <w:numId w:val="26"/>
        </w:numPr>
        <w:spacing w:after="0"/>
        <w:ind w:left="300"/>
        <w:textAlignment w:val="baseline"/>
        <w:rPr>
          <w:rFonts w:asciiTheme="minorHAnsi" w:eastAsia="Times New Roman" w:hAnsiTheme="minorHAnsi"/>
          <w:color w:val="444444"/>
          <w:sz w:val="24"/>
        </w:rPr>
      </w:pPr>
      <w:r w:rsidRPr="005216E4">
        <w:rPr>
          <w:rStyle w:val="Emphasis"/>
          <w:rFonts w:asciiTheme="minorHAnsi" w:eastAsia="Times New Roman" w:hAnsiTheme="minorHAnsi"/>
          <w:color w:val="444444"/>
          <w:sz w:val="24"/>
          <w:bdr w:val="none" w:sz="0" w:space="0" w:color="auto" w:frame="1"/>
        </w:rPr>
        <w:t>Orthodoxy</w:t>
      </w:r>
      <w:r w:rsidRPr="005216E4">
        <w:rPr>
          <w:rFonts w:asciiTheme="minorHAnsi" w:eastAsia="Times New Roman" w:hAnsiTheme="minorHAnsi"/>
          <w:color w:val="444444"/>
          <w:sz w:val="24"/>
        </w:rPr>
        <w:t xml:space="preserve">. Most important of all, a book had to be “orthodox” in its perspectives and teachings if it were to be accepted as part of the canon of sacred Scripture. Any book that taught a “heretical” view could obviously not be from God or written by a true apostle. And </w:t>
      </w:r>
      <w:proofErr w:type="gramStart"/>
      <w:r w:rsidRPr="005216E4">
        <w:rPr>
          <w:rFonts w:asciiTheme="minorHAnsi" w:eastAsia="Times New Roman" w:hAnsiTheme="minorHAnsi"/>
          <w:color w:val="444444"/>
          <w:sz w:val="24"/>
        </w:rPr>
        <w:t>so</w:t>
      </w:r>
      <w:proofErr w:type="gramEnd"/>
      <w:r w:rsidRPr="005216E4">
        <w:rPr>
          <w:rFonts w:asciiTheme="minorHAnsi" w:eastAsia="Times New Roman" w:hAnsiTheme="minorHAnsi"/>
          <w:color w:val="444444"/>
          <w:sz w:val="24"/>
        </w:rPr>
        <w:t xml:space="preserve"> books had to be judged as presenting the “right teachings,” or they had no chance at all of being included as canonical.</w:t>
      </w:r>
    </w:p>
    <w:p w14:paraId="725162DE" w14:textId="77777777" w:rsidR="005216E4" w:rsidRDefault="005216E4" w:rsidP="005216E4">
      <w:pPr>
        <w:pStyle w:val="NormalWeb"/>
        <w:spacing w:before="0" w:beforeAutospacing="0" w:after="225" w:afterAutospacing="0"/>
        <w:textAlignment w:val="baseline"/>
        <w:rPr>
          <w:rFonts w:asciiTheme="minorHAnsi" w:hAnsiTheme="minorHAnsi"/>
          <w:color w:val="444444"/>
        </w:rPr>
      </w:pPr>
    </w:p>
    <w:p w14:paraId="7AEE8DEA"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The Canonical Process</w:t>
      </w:r>
    </w:p>
    <w:p w14:paraId="2CC73C33"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 xml:space="preserve">We have seen that there was a movement toward having distinctively Christian authorities already during the New Testament period itself and that early on, different Christian groups accepted and promoted different written texts as embodying those authorities. In almost every instance these texts were attributed to apostles. The first person who was actually known to have come up with a canon of Scripture, and to insist that these books and only these books were to be seen as canonical, was not a member of the orthodox church but, in fact, was a person who was later branded as one of the arch-heretics, </w:t>
      </w:r>
      <w:proofErr w:type="spellStart"/>
      <w:r w:rsidRPr="005216E4">
        <w:rPr>
          <w:rFonts w:asciiTheme="minorHAnsi" w:hAnsiTheme="minorHAnsi"/>
          <w:color w:val="444444"/>
        </w:rPr>
        <w:t>Marcion</w:t>
      </w:r>
      <w:proofErr w:type="spellEnd"/>
      <w:r w:rsidRPr="005216E4">
        <w:rPr>
          <w:rFonts w:asciiTheme="minorHAnsi" w:hAnsiTheme="minorHAnsi"/>
          <w:color w:val="444444"/>
        </w:rPr>
        <w:t>.</w:t>
      </w:r>
    </w:p>
    <w:p w14:paraId="725D4378"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lastRenderedPageBreak/>
        <w:t xml:space="preserve">In an earlier chapter I pointed out that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accepted Paul as the apostle par excellence, and rejected all things Jewish as being not Christian. </w:t>
      </w:r>
      <w:proofErr w:type="spellStart"/>
      <w:r w:rsidRPr="005216E4">
        <w:rPr>
          <w:rFonts w:asciiTheme="minorHAnsi" w:hAnsiTheme="minorHAnsi"/>
          <w:color w:val="444444"/>
        </w:rPr>
        <w:t>Marcion’s</w:t>
      </w:r>
      <w:proofErr w:type="spellEnd"/>
      <w:r w:rsidRPr="005216E4">
        <w:rPr>
          <w:rFonts w:asciiTheme="minorHAnsi" w:hAnsiTheme="minorHAnsi"/>
          <w:color w:val="444444"/>
        </w:rPr>
        <w:t xml:space="preserve"> views were very popular, and the </w:t>
      </w:r>
      <w:proofErr w:type="spellStart"/>
      <w:r w:rsidRPr="005216E4">
        <w:rPr>
          <w:rFonts w:asciiTheme="minorHAnsi" w:hAnsiTheme="minorHAnsi"/>
          <w:color w:val="444444"/>
        </w:rPr>
        <w:t>Marcionite</w:t>
      </w:r>
      <w:proofErr w:type="spellEnd"/>
      <w:r w:rsidRPr="005216E4">
        <w:rPr>
          <w:rFonts w:asciiTheme="minorHAnsi" w:hAnsiTheme="minorHAnsi"/>
          <w:color w:val="444444"/>
        </w:rPr>
        <w:t xml:space="preserve"> church spread far and wide in the late second century </w:t>
      </w:r>
      <w:proofErr w:type="spellStart"/>
      <w:r w:rsidRPr="005216E4">
        <w:rPr>
          <w:rFonts w:asciiTheme="minorHAnsi" w:hAnsiTheme="minorHAnsi"/>
          <w:color w:val="444444"/>
        </w:rPr>
        <w:t>c.e</w:t>
      </w:r>
      <w:proofErr w:type="spellEnd"/>
      <w:r w:rsidRPr="005216E4">
        <w:rPr>
          <w:rFonts w:asciiTheme="minorHAnsi" w:hAnsiTheme="minorHAnsi"/>
          <w:color w:val="444444"/>
        </w:rPr>
        <w:t xml:space="preserve">. In about the middle of the century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had relocated from his home in Sinope (northern Asia Minor) to Rome, the capital city of the empire and already home to one of the largest and most influential churches in the Christian world.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spent some five years in Rome developing his theology and writing his books. No book was more important than a collection of sacred writings that he put together and then claimed was “the” Christian Bible.</w:t>
      </w:r>
    </w:p>
    <w:p w14:paraId="7EF255B7"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 xml:space="preserve">Since, for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the Jewish God was not the true God, </w:t>
      </w:r>
      <w:proofErr w:type="spellStart"/>
      <w:r w:rsidRPr="005216E4">
        <w:rPr>
          <w:rFonts w:asciiTheme="minorHAnsi" w:hAnsiTheme="minorHAnsi"/>
          <w:color w:val="444444"/>
        </w:rPr>
        <w:t>Marcion’s</w:t>
      </w:r>
      <w:proofErr w:type="spellEnd"/>
      <w:r w:rsidRPr="005216E4">
        <w:rPr>
          <w:rFonts w:asciiTheme="minorHAnsi" w:hAnsiTheme="minorHAnsi"/>
          <w:color w:val="444444"/>
        </w:rPr>
        <w:t xml:space="preserve"> Bible did not include any of the writings of the Old Testament. And since Paul was his hero, he included all of the writings of Paul that he knew—ten of them (all except the Pastoral epistles, which may not have been available to him). Throughout Paul’s writings, of course, he refers to his “gospel,” and so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included a Gospel along with Paul’s ten letters; this was a form of the Gospel of Luke. (Possibly because Luke was thought of as Paul’s companion? Possibly because it was the Gospel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grew up with?) That was the entirety of </w:t>
      </w:r>
      <w:proofErr w:type="spellStart"/>
      <w:r w:rsidRPr="005216E4">
        <w:rPr>
          <w:rFonts w:asciiTheme="minorHAnsi" w:hAnsiTheme="minorHAnsi"/>
          <w:color w:val="444444"/>
        </w:rPr>
        <w:t>Marcion’s</w:t>
      </w:r>
      <w:proofErr w:type="spellEnd"/>
      <w:r w:rsidRPr="005216E4">
        <w:rPr>
          <w:rFonts w:asciiTheme="minorHAnsi" w:hAnsiTheme="minorHAnsi"/>
          <w:color w:val="444444"/>
        </w:rPr>
        <w:t xml:space="preserve"> canon of Scripture: eleven books altogether. He claimed that his view of the Christian faith was rooted in this canon and that it was authentic because these were the authoritative writings of the church.</w:t>
      </w:r>
    </w:p>
    <w:p w14:paraId="31CF48E3"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proofErr w:type="spellStart"/>
      <w:r w:rsidRPr="005216E4">
        <w:rPr>
          <w:rFonts w:asciiTheme="minorHAnsi" w:hAnsiTheme="minorHAnsi"/>
          <w:color w:val="444444"/>
        </w:rPr>
        <w:t>Marcion’s</w:t>
      </w:r>
      <w:proofErr w:type="spellEnd"/>
      <w:r w:rsidRPr="005216E4">
        <w:rPr>
          <w:rFonts w:asciiTheme="minorHAnsi" w:hAnsiTheme="minorHAnsi"/>
          <w:color w:val="444444"/>
        </w:rPr>
        <w:t xml:space="preserve"> orthodox opponents had a different view of things, and it may have been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himself who compelled other church leaders to argue for a different canon of Scripture. It was not long after </w:t>
      </w: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that his opponents claimed that he had a skewed view of the Christian faith because he had eliminated from consideration books of Scripture that showed his views to be wrong. In the orthodox opinion, there was not just one Gospel (Luke); there were four, and Christians needed to heed what was said in all four to come away with a true understanding of the faith. Moreover, Paul was not the only “apostle” to be included in the canon: there were the writings of Peter, James, John, and Jude, as well.</w:t>
      </w:r>
    </w:p>
    <w:p w14:paraId="782C0C98"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proofErr w:type="spellStart"/>
      <w:r w:rsidRPr="005216E4">
        <w:rPr>
          <w:rFonts w:asciiTheme="minorHAnsi" w:hAnsiTheme="minorHAnsi"/>
          <w:color w:val="444444"/>
        </w:rPr>
        <w:t>Marcion</w:t>
      </w:r>
      <w:proofErr w:type="spellEnd"/>
      <w:r w:rsidRPr="005216E4">
        <w:rPr>
          <w:rFonts w:asciiTheme="minorHAnsi" w:hAnsiTheme="minorHAnsi"/>
          <w:color w:val="444444"/>
        </w:rPr>
        <w:t xml:space="preserve"> may have provided the impetus for orthodox communities to decide on which books to be included, but there was not an immediate response that led to the finalization of the twenty-seven-book canon as we have it today. Quite the contrary, that did not happen for centuries. Still, by the end of the second century most of the orthodox churches agreed on the fourfold Gospel canon, the letters of Paul (including the Pastorals, which were seen as opposing </w:t>
      </w:r>
      <w:proofErr w:type="spellStart"/>
      <w:r w:rsidRPr="005216E4">
        <w:rPr>
          <w:rFonts w:asciiTheme="minorHAnsi" w:hAnsiTheme="minorHAnsi"/>
          <w:color w:val="444444"/>
        </w:rPr>
        <w:t>Marcion</w:t>
      </w:r>
      <w:proofErr w:type="spellEnd"/>
      <w:r w:rsidRPr="005216E4">
        <w:rPr>
          <w:rFonts w:asciiTheme="minorHAnsi" w:hAnsiTheme="minorHAnsi"/>
          <w:color w:val="444444"/>
        </w:rPr>
        <w:t>), and the letters of 1 Peter and 1 John.</w:t>
      </w:r>
    </w:p>
    <w:p w14:paraId="4CEC2525" w14:textId="77777777" w:rsidR="005216E4" w:rsidRPr="005216E4" w:rsidRDefault="005216E4" w:rsidP="005216E4">
      <w:pPr>
        <w:pStyle w:val="NormalWeb"/>
        <w:spacing w:before="0" w:beforeAutospacing="0" w:after="225" w:afterAutospacing="0"/>
        <w:textAlignment w:val="baseline"/>
        <w:rPr>
          <w:rFonts w:asciiTheme="minorHAnsi" w:hAnsiTheme="minorHAnsi"/>
          <w:color w:val="444444"/>
        </w:rPr>
      </w:pPr>
      <w:r w:rsidRPr="005216E4">
        <w:rPr>
          <w:rFonts w:asciiTheme="minorHAnsi" w:hAnsiTheme="minorHAnsi"/>
          <w:color w:val="444444"/>
        </w:rPr>
        <w:t xml:space="preserve">There continued to be debates for a long time over other books. Some church fathers wanted to include the Apocalypse of John, others wanted instead to include an apocalypse allegedly written by Peter, others wanted to include them both, and yet others wanted to include neither. Some church fathers thought Hebrews was written by Paul and so should be included; others thought it was not by Paul and should not be included. Some church fathers wanted to include a book called the Shepherd of </w:t>
      </w:r>
      <w:proofErr w:type="spellStart"/>
      <w:r w:rsidRPr="005216E4">
        <w:rPr>
          <w:rFonts w:asciiTheme="minorHAnsi" w:hAnsiTheme="minorHAnsi"/>
          <w:color w:val="444444"/>
        </w:rPr>
        <w:t>Hermas</w:t>
      </w:r>
      <w:proofErr w:type="spellEnd"/>
      <w:r w:rsidRPr="005216E4">
        <w:rPr>
          <w:rFonts w:asciiTheme="minorHAnsi" w:hAnsiTheme="minorHAnsi"/>
          <w:color w:val="444444"/>
        </w:rPr>
        <w:t xml:space="preserve">; </w:t>
      </w:r>
      <w:r w:rsidRPr="005216E4">
        <w:rPr>
          <w:rFonts w:asciiTheme="minorHAnsi" w:hAnsiTheme="minorHAnsi"/>
          <w:color w:val="444444"/>
        </w:rPr>
        <w:lastRenderedPageBreak/>
        <w:t>others wanted the letter allegedly written by Paul’s companion Barnabas; others wanted a book known as 1 Clement. Some wanted the letters of 2 Peter, Jude, and James; others did not.</w:t>
      </w:r>
    </w:p>
    <w:p w14:paraId="1A59D516" w14:textId="77777777" w:rsidR="005216E4" w:rsidRPr="005216E4" w:rsidRDefault="005216E4" w:rsidP="005216E4">
      <w:pPr>
        <w:pStyle w:val="NormalWeb"/>
        <w:spacing w:before="0" w:beforeAutospacing="0" w:after="0" w:afterAutospacing="0"/>
        <w:textAlignment w:val="baseline"/>
        <w:rPr>
          <w:rFonts w:asciiTheme="minorHAnsi" w:hAnsiTheme="minorHAnsi"/>
          <w:color w:val="444444"/>
        </w:rPr>
      </w:pPr>
      <w:r w:rsidRPr="005216E4">
        <w:rPr>
          <w:rFonts w:asciiTheme="minorHAnsi" w:hAnsiTheme="minorHAnsi"/>
          <w:color w:val="444444"/>
        </w:rPr>
        <w:t xml:space="preserve">These debates went on for a very long time. The first time any church father of record indicated that there are twenty-seven books of the New Testament—and who named the twenty-seven books that we today have as the New Testament—was in the year </w:t>
      </w:r>
      <w:r w:rsidRPr="005216E4">
        <w:rPr>
          <w:rFonts w:asciiTheme="minorHAnsi" w:hAnsiTheme="minorHAnsi"/>
          <w:b/>
          <w:color w:val="444444"/>
        </w:rPr>
        <w:t xml:space="preserve">367 </w:t>
      </w:r>
      <w:proofErr w:type="spellStart"/>
      <w:r w:rsidRPr="005216E4">
        <w:rPr>
          <w:rFonts w:asciiTheme="minorHAnsi" w:hAnsiTheme="minorHAnsi"/>
          <w:b/>
          <w:color w:val="444444"/>
        </w:rPr>
        <w:t>c.e</w:t>
      </w:r>
      <w:proofErr w:type="spellEnd"/>
      <w:r w:rsidRPr="005216E4">
        <w:rPr>
          <w:rFonts w:asciiTheme="minorHAnsi" w:hAnsiTheme="minorHAnsi"/>
          <w:b/>
          <w:color w:val="444444"/>
        </w:rPr>
        <w:t>., in the writings of an influential bishop of Alexandria, Egypt,</w:t>
      </w:r>
      <w:r w:rsidRPr="005216E4">
        <w:rPr>
          <w:rStyle w:val="apple-converted-space"/>
          <w:rFonts w:asciiTheme="minorHAnsi" w:hAnsiTheme="minorHAnsi"/>
          <w:b/>
          <w:color w:val="444444"/>
        </w:rPr>
        <w:t> </w:t>
      </w:r>
      <w:r w:rsidRPr="005216E4">
        <w:rPr>
          <w:rStyle w:val="Strong"/>
          <w:rFonts w:asciiTheme="minorHAnsi" w:hAnsiTheme="minorHAnsi"/>
          <w:b w:val="0"/>
          <w:color w:val="000000"/>
          <w:bdr w:val="none" w:sz="0" w:space="0" w:color="auto" w:frame="1"/>
        </w:rPr>
        <w:t>Athanasius</w:t>
      </w:r>
      <w:r w:rsidRPr="005216E4">
        <w:rPr>
          <w:rFonts w:asciiTheme="minorHAnsi" w:hAnsiTheme="minorHAnsi"/>
          <w:color w:val="444444"/>
        </w:rPr>
        <w:t>. In a letter sent to his churches, Athanasius specified that while other books (like the Shepherd) were worth reading, only the twenty-seven could be accepted as canonical.</w:t>
      </w:r>
    </w:p>
    <w:p w14:paraId="62997E36" w14:textId="7430BC92" w:rsidR="00862404" w:rsidRPr="005216E4" w:rsidRDefault="005216E4" w:rsidP="005216E4">
      <w:pPr>
        <w:pStyle w:val="NormalWeb"/>
        <w:spacing w:before="0" w:beforeAutospacing="0" w:after="0" w:afterAutospacing="0"/>
        <w:textAlignment w:val="baseline"/>
        <w:rPr>
          <w:rFonts w:asciiTheme="minorHAnsi" w:hAnsiTheme="minorHAnsi"/>
          <w:color w:val="444444"/>
        </w:rPr>
      </w:pPr>
      <w:r w:rsidRPr="005216E4">
        <w:rPr>
          <w:rFonts w:asciiTheme="minorHAnsi" w:hAnsiTheme="minorHAnsi"/>
          <w:color w:val="444444"/>
        </w:rPr>
        <w:t>It cannot be stressed enough that this letter was written nearly three hundred</w:t>
      </w:r>
      <w:r w:rsidRPr="005216E4">
        <w:rPr>
          <w:rStyle w:val="apple-converted-space"/>
          <w:rFonts w:asciiTheme="minorHAnsi" w:hAnsiTheme="minorHAnsi"/>
          <w:color w:val="444444"/>
        </w:rPr>
        <w:t> </w:t>
      </w:r>
      <w:r w:rsidRPr="005216E4">
        <w:rPr>
          <w:rStyle w:val="Emphasis"/>
          <w:rFonts w:asciiTheme="minorHAnsi" w:hAnsiTheme="minorHAnsi"/>
          <w:color w:val="444444"/>
          <w:bdr w:val="none" w:sz="0" w:space="0" w:color="auto" w:frame="1"/>
        </w:rPr>
        <w:t>years</w:t>
      </w:r>
      <w:r w:rsidRPr="005216E4">
        <w:rPr>
          <w:rStyle w:val="apple-converted-space"/>
          <w:rFonts w:asciiTheme="minorHAnsi" w:hAnsiTheme="minorHAnsi"/>
          <w:color w:val="444444"/>
        </w:rPr>
        <w:t> </w:t>
      </w:r>
      <w:r w:rsidRPr="005216E4">
        <w:rPr>
          <w:rFonts w:asciiTheme="minorHAnsi" w:hAnsiTheme="minorHAnsi"/>
          <w:color w:val="444444"/>
        </w:rPr>
        <w:t>after the individual books of the New Testament were first put into circulation. The New Testament did not drop from the sky a few weeks after Jesus died or after Paul finished writing his books. It was a matter of ongoing debate for decades and decades and, well, centuries. Even Athanasius’s letter did not end the debates. It was not until the fifth century or so that most Christians agreed on the twenty-seven books that now are almost universally considered to be the canon of the New Testament.</w:t>
      </w:r>
    </w:p>
    <w:sectPr w:rsidR="00862404" w:rsidRPr="005216E4" w:rsidSect="00826C26">
      <w:type w:val="continuous"/>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F7B67" w14:textId="77777777" w:rsidR="005E532F" w:rsidRDefault="005E532F">
      <w:pPr>
        <w:spacing w:after="0"/>
      </w:pPr>
      <w:r>
        <w:separator/>
      </w:r>
    </w:p>
  </w:endnote>
  <w:endnote w:type="continuationSeparator" w:id="0">
    <w:p w14:paraId="3D171F70" w14:textId="77777777" w:rsidR="005E532F" w:rsidRDefault="005E5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l Bayan Plain">
    <w:panose1 w:val="00000000000000000000"/>
    <w:charset w:val="B2"/>
    <w:family w:val="auto"/>
    <w:pitch w:val="variable"/>
    <w:sig w:usb0="00002001" w:usb1="00000000" w:usb2="00000008" w:usb3="00000000" w:csb0="00000040" w:csb1="00000000"/>
  </w:font>
  <w:font w:name="Calibri">
    <w:panose1 w:val="020F0502020204030204"/>
    <w:charset w:val="00"/>
    <w:family w:val="auto"/>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0DA2" w14:textId="77777777" w:rsidR="00862404" w:rsidRDefault="00862404" w:rsidP="00826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5AB75" w14:textId="77777777" w:rsidR="00862404" w:rsidRDefault="00862404" w:rsidP="00826C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EF4E" w14:textId="77777777" w:rsidR="00862404" w:rsidRDefault="00862404" w:rsidP="00826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FE6">
      <w:rPr>
        <w:rStyle w:val="PageNumber"/>
        <w:noProof/>
      </w:rPr>
      <w:t>4</w:t>
    </w:r>
    <w:r>
      <w:rPr>
        <w:rStyle w:val="PageNumber"/>
      </w:rPr>
      <w:fldChar w:fldCharType="end"/>
    </w:r>
  </w:p>
  <w:p w14:paraId="5AC276F3" w14:textId="77777777" w:rsidR="00862404" w:rsidRDefault="00862404" w:rsidP="00826C26">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B56A" w14:textId="77777777" w:rsidR="005E532F" w:rsidRDefault="005E532F">
      <w:pPr>
        <w:spacing w:after="0"/>
      </w:pPr>
      <w:r>
        <w:separator/>
      </w:r>
    </w:p>
  </w:footnote>
  <w:footnote w:type="continuationSeparator" w:id="0">
    <w:p w14:paraId="73CE3A0E" w14:textId="77777777" w:rsidR="005E532F" w:rsidRDefault="005E53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5E3D" w14:textId="06108A96" w:rsidR="00862404" w:rsidRPr="000D44F8" w:rsidRDefault="00862404">
    <w:pPr>
      <w:pStyle w:val="Header"/>
      <w:rPr>
        <w:rFonts w:ascii="Calibri" w:hAnsi="Calibri"/>
      </w:rPr>
    </w:pPr>
    <w:r>
      <w:rPr>
        <w:rFonts w:ascii="Calibri" w:hAnsi="Calibri"/>
      </w:rPr>
      <w:t>Who Wrote the Bible?</w:t>
    </w:r>
    <w:r w:rsidRPr="000D44F8">
      <w:rPr>
        <w:rFonts w:ascii="Calibri" w:hAnsi="Calibri"/>
      </w:rPr>
      <w:tab/>
    </w:r>
    <w:r w:rsidRPr="000D44F8">
      <w:rPr>
        <w:rFonts w:ascii="Calibri" w:hAnsi="Calibri"/>
      </w:rPr>
      <w:tab/>
      <w:t>Bible for Dummies</w:t>
    </w:r>
  </w:p>
  <w:p w14:paraId="66D93501" w14:textId="027E858D" w:rsidR="00862404" w:rsidRPr="000D44F8" w:rsidRDefault="00862404">
    <w:pPr>
      <w:pStyle w:val="Header"/>
      <w:rPr>
        <w:rFonts w:ascii="Calibri" w:hAnsi="Calibri"/>
      </w:rPr>
    </w:pPr>
    <w:r w:rsidRPr="000D44F8">
      <w:rPr>
        <w:rFonts w:ascii="Calibri" w:hAnsi="Calibri"/>
      </w:rPr>
      <w:t xml:space="preserve">Week </w:t>
    </w:r>
    <w:r>
      <w:rPr>
        <w:rFonts w:ascii="Calibri" w:hAnsi="Calibri"/>
      </w:rPr>
      <w:t>Two</w:t>
    </w:r>
    <w:r w:rsidRPr="000D44F8">
      <w:rPr>
        <w:rFonts w:ascii="Calibri" w:hAnsi="Calibri"/>
      </w:rPr>
      <w:tab/>
    </w:r>
    <w:r w:rsidRPr="000D44F8">
      <w:rPr>
        <w:rFonts w:ascii="Calibri" w:hAnsi="Calibri"/>
      </w:rPr>
      <w:tab/>
      <w:t>Allen Hilton</w:t>
    </w:r>
  </w:p>
  <w:p w14:paraId="35D36851" w14:textId="77777777" w:rsidR="00862404" w:rsidRPr="00A75DC6" w:rsidRDefault="00862404">
    <w:pPr>
      <w:pStyle w:val="Header"/>
      <w:rPr>
        <w:rFonts w:ascii="Goudy Old Style" w:hAnsi="Goudy Old Sty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4EE"/>
    <w:multiLevelType w:val="hybridMultilevel"/>
    <w:tmpl w:val="A5821E9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E19"/>
    <w:multiLevelType w:val="hybridMultilevel"/>
    <w:tmpl w:val="A9021F0A"/>
    <w:lvl w:ilvl="0" w:tplc="328EE738">
      <w:start w:val="1"/>
      <w:numFmt w:val="decimal"/>
      <w:lvlText w:val="%1."/>
      <w:lvlJc w:val="left"/>
      <w:pPr>
        <w:ind w:left="1440" w:hanging="360"/>
      </w:pPr>
      <w:rPr>
        <w:rFonts w:ascii="Goudy Old Style" w:eastAsia="Cambria" w:hAnsi="Goudy Old Style" w:cs="Times New Roman"/>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E447A"/>
    <w:multiLevelType w:val="hybridMultilevel"/>
    <w:tmpl w:val="AF2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5939"/>
    <w:multiLevelType w:val="hybridMultilevel"/>
    <w:tmpl w:val="30CA1006"/>
    <w:lvl w:ilvl="0" w:tplc="EDE86C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D6081"/>
    <w:multiLevelType w:val="hybridMultilevel"/>
    <w:tmpl w:val="F54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E780F"/>
    <w:multiLevelType w:val="hybridMultilevel"/>
    <w:tmpl w:val="8CF03FE4"/>
    <w:lvl w:ilvl="0" w:tplc="E68E8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31394"/>
    <w:multiLevelType w:val="hybridMultilevel"/>
    <w:tmpl w:val="3F9A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0158"/>
    <w:multiLevelType w:val="hybridMultilevel"/>
    <w:tmpl w:val="E774E3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40B3B"/>
    <w:multiLevelType w:val="multilevel"/>
    <w:tmpl w:val="14CE9CD6"/>
    <w:lvl w:ilvl="0">
      <w:start w:val="140"/>
      <w:numFmt w:val="decimal"/>
      <w:lvlText w:val="%1"/>
      <w:lvlJc w:val="left"/>
      <w:pPr>
        <w:ind w:left="800" w:hanging="800"/>
      </w:pPr>
      <w:rPr>
        <w:rFonts w:hint="default"/>
        <w:b/>
      </w:rPr>
    </w:lvl>
    <w:lvl w:ilvl="1">
      <w:start w:val="150"/>
      <w:numFmt w:val="decimal"/>
      <w:lvlText w:val="%1-%2"/>
      <w:lvlJc w:val="left"/>
      <w:pPr>
        <w:ind w:left="800" w:hanging="800"/>
      </w:pPr>
      <w:rPr>
        <w:rFonts w:hint="default"/>
        <w:b/>
      </w:rPr>
    </w:lvl>
    <w:lvl w:ilvl="2">
      <w:start w:val="1"/>
      <w:numFmt w:val="decimal"/>
      <w:lvlText w:val="%1-%2.%3"/>
      <w:lvlJc w:val="left"/>
      <w:pPr>
        <w:ind w:left="800" w:hanging="800"/>
      </w:pPr>
      <w:rPr>
        <w:rFonts w:hint="default"/>
        <w:b/>
      </w:rPr>
    </w:lvl>
    <w:lvl w:ilvl="3">
      <w:start w:val="1"/>
      <w:numFmt w:val="decimal"/>
      <w:lvlText w:val="%1-%2.%3.%4"/>
      <w:lvlJc w:val="left"/>
      <w:pPr>
        <w:ind w:left="800" w:hanging="8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E2C3ED4"/>
    <w:multiLevelType w:val="hybridMultilevel"/>
    <w:tmpl w:val="6A8A949C"/>
    <w:lvl w:ilvl="0" w:tplc="4AA282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C01AB"/>
    <w:multiLevelType w:val="hybridMultilevel"/>
    <w:tmpl w:val="610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A65D3"/>
    <w:multiLevelType w:val="multilevel"/>
    <w:tmpl w:val="322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1370D"/>
    <w:multiLevelType w:val="hybridMultilevel"/>
    <w:tmpl w:val="39524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24914"/>
    <w:multiLevelType w:val="hybridMultilevel"/>
    <w:tmpl w:val="787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64C9B"/>
    <w:multiLevelType w:val="hybridMultilevel"/>
    <w:tmpl w:val="218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E4217"/>
    <w:multiLevelType w:val="hybridMultilevel"/>
    <w:tmpl w:val="90C66BF8"/>
    <w:lvl w:ilvl="0" w:tplc="E886F2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21D46"/>
    <w:multiLevelType w:val="hybridMultilevel"/>
    <w:tmpl w:val="8F96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855C5"/>
    <w:multiLevelType w:val="hybridMultilevel"/>
    <w:tmpl w:val="458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D3704"/>
    <w:multiLevelType w:val="hybridMultilevel"/>
    <w:tmpl w:val="C30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40B48"/>
    <w:multiLevelType w:val="hybridMultilevel"/>
    <w:tmpl w:val="EB6C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52F54"/>
    <w:multiLevelType w:val="hybridMultilevel"/>
    <w:tmpl w:val="CC0A4B5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D4902"/>
    <w:multiLevelType w:val="hybridMultilevel"/>
    <w:tmpl w:val="5ED2247E"/>
    <w:lvl w:ilvl="0" w:tplc="EC24CFFA">
      <w:start w:val="9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20A60"/>
    <w:multiLevelType w:val="hybridMultilevel"/>
    <w:tmpl w:val="86A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82B71"/>
    <w:multiLevelType w:val="hybridMultilevel"/>
    <w:tmpl w:val="AB569BF8"/>
    <w:lvl w:ilvl="0" w:tplc="4F0ACA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23E0A"/>
    <w:multiLevelType w:val="hybridMultilevel"/>
    <w:tmpl w:val="55C6F63A"/>
    <w:lvl w:ilvl="0" w:tplc="ACFA6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3704"/>
    <w:multiLevelType w:val="multilevel"/>
    <w:tmpl w:val="A26A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262022"/>
    <w:multiLevelType w:val="hybridMultilevel"/>
    <w:tmpl w:val="975C4BF4"/>
    <w:lvl w:ilvl="0" w:tplc="CAC0B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E4DF3"/>
    <w:multiLevelType w:val="hybridMultilevel"/>
    <w:tmpl w:val="3C58544A"/>
    <w:lvl w:ilvl="0" w:tplc="C54C844E">
      <w:start w:val="9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02BA7"/>
    <w:multiLevelType w:val="hybridMultilevel"/>
    <w:tmpl w:val="8668B44C"/>
    <w:lvl w:ilvl="0" w:tplc="7006F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1357A"/>
    <w:multiLevelType w:val="hybridMultilevel"/>
    <w:tmpl w:val="8272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9"/>
  </w:num>
  <w:num w:numId="5">
    <w:abstractNumId w:val="5"/>
  </w:num>
  <w:num w:numId="6">
    <w:abstractNumId w:val="24"/>
  </w:num>
  <w:num w:numId="7">
    <w:abstractNumId w:val="15"/>
  </w:num>
  <w:num w:numId="8">
    <w:abstractNumId w:val="28"/>
  </w:num>
  <w:num w:numId="9">
    <w:abstractNumId w:val="23"/>
  </w:num>
  <w:num w:numId="10">
    <w:abstractNumId w:val="19"/>
  </w:num>
  <w:num w:numId="11">
    <w:abstractNumId w:val="17"/>
  </w:num>
  <w:num w:numId="12">
    <w:abstractNumId w:val="13"/>
  </w:num>
  <w:num w:numId="13">
    <w:abstractNumId w:val="16"/>
  </w:num>
  <w:num w:numId="14">
    <w:abstractNumId w:val="29"/>
  </w:num>
  <w:num w:numId="15">
    <w:abstractNumId w:val="11"/>
  </w:num>
  <w:num w:numId="16">
    <w:abstractNumId w:val="18"/>
  </w:num>
  <w:num w:numId="17">
    <w:abstractNumId w:val="27"/>
  </w:num>
  <w:num w:numId="18">
    <w:abstractNumId w:val="21"/>
  </w:num>
  <w:num w:numId="19">
    <w:abstractNumId w:val="8"/>
  </w:num>
  <w:num w:numId="20">
    <w:abstractNumId w:val="20"/>
  </w:num>
  <w:num w:numId="21">
    <w:abstractNumId w:val="0"/>
  </w:num>
  <w:num w:numId="22">
    <w:abstractNumId w:val="12"/>
  </w:num>
  <w:num w:numId="23">
    <w:abstractNumId w:val="7"/>
  </w:num>
  <w:num w:numId="24">
    <w:abstractNumId w:val="6"/>
  </w:num>
  <w:num w:numId="25">
    <w:abstractNumId w:val="2"/>
  </w:num>
  <w:num w:numId="26">
    <w:abstractNumId w:val="25"/>
  </w:num>
  <w:num w:numId="27">
    <w:abstractNumId w:val="10"/>
  </w:num>
  <w:num w:numId="28">
    <w:abstractNumId w:val="14"/>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C6"/>
    <w:rsid w:val="0003245A"/>
    <w:rsid w:val="000674AF"/>
    <w:rsid w:val="00093719"/>
    <w:rsid w:val="000D44F8"/>
    <w:rsid w:val="001012F3"/>
    <w:rsid w:val="00186716"/>
    <w:rsid w:val="001B5409"/>
    <w:rsid w:val="002178E9"/>
    <w:rsid w:val="002408A7"/>
    <w:rsid w:val="00293209"/>
    <w:rsid w:val="002A004C"/>
    <w:rsid w:val="002A1281"/>
    <w:rsid w:val="002B6B17"/>
    <w:rsid w:val="003112DA"/>
    <w:rsid w:val="00354125"/>
    <w:rsid w:val="003E7545"/>
    <w:rsid w:val="003E789F"/>
    <w:rsid w:val="00411DB5"/>
    <w:rsid w:val="004423B3"/>
    <w:rsid w:val="004E6C01"/>
    <w:rsid w:val="005216E4"/>
    <w:rsid w:val="00524141"/>
    <w:rsid w:val="0054530A"/>
    <w:rsid w:val="00561E3D"/>
    <w:rsid w:val="005C1CC0"/>
    <w:rsid w:val="005D0CE6"/>
    <w:rsid w:val="005E532F"/>
    <w:rsid w:val="005E7028"/>
    <w:rsid w:val="005F43B7"/>
    <w:rsid w:val="006101F6"/>
    <w:rsid w:val="006301D0"/>
    <w:rsid w:val="00660687"/>
    <w:rsid w:val="006775C7"/>
    <w:rsid w:val="006E56FB"/>
    <w:rsid w:val="007714C2"/>
    <w:rsid w:val="0079151E"/>
    <w:rsid w:val="007A04E9"/>
    <w:rsid w:val="008209FD"/>
    <w:rsid w:val="00824F74"/>
    <w:rsid w:val="00826C26"/>
    <w:rsid w:val="00862404"/>
    <w:rsid w:val="008A2162"/>
    <w:rsid w:val="008D3289"/>
    <w:rsid w:val="008D7D58"/>
    <w:rsid w:val="009272C6"/>
    <w:rsid w:val="00946DDA"/>
    <w:rsid w:val="00961F25"/>
    <w:rsid w:val="009A5D17"/>
    <w:rsid w:val="009B7CF1"/>
    <w:rsid w:val="009F0FE4"/>
    <w:rsid w:val="009F7E6D"/>
    <w:rsid w:val="00A13F65"/>
    <w:rsid w:val="00A23253"/>
    <w:rsid w:val="00A75DC6"/>
    <w:rsid w:val="00AD4725"/>
    <w:rsid w:val="00AE7B0E"/>
    <w:rsid w:val="00B1595C"/>
    <w:rsid w:val="00B31749"/>
    <w:rsid w:val="00B5106F"/>
    <w:rsid w:val="00B525ED"/>
    <w:rsid w:val="00B8207D"/>
    <w:rsid w:val="00BD6E83"/>
    <w:rsid w:val="00BD6FFA"/>
    <w:rsid w:val="00BF2D91"/>
    <w:rsid w:val="00C47D1E"/>
    <w:rsid w:val="00C90E80"/>
    <w:rsid w:val="00CD4915"/>
    <w:rsid w:val="00D27585"/>
    <w:rsid w:val="00D33A5A"/>
    <w:rsid w:val="00D34DF0"/>
    <w:rsid w:val="00DC4C05"/>
    <w:rsid w:val="00E5099E"/>
    <w:rsid w:val="00E7424F"/>
    <w:rsid w:val="00EB1CAD"/>
    <w:rsid w:val="00EB351E"/>
    <w:rsid w:val="00EB6AD7"/>
    <w:rsid w:val="00F00165"/>
    <w:rsid w:val="00F35FE6"/>
    <w:rsid w:val="00F65FBD"/>
    <w:rsid w:val="00F94CCE"/>
    <w:rsid w:val="00FA2D9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12F2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5DC6"/>
    <w:pPr>
      <w:spacing w:after="200"/>
    </w:pPr>
    <w:rPr>
      <w:rFonts w:ascii="Helvetica Neue" w:hAnsi="Helvetica Neue"/>
      <w:sz w:val="22"/>
      <w:szCs w:val="24"/>
    </w:rPr>
  </w:style>
  <w:style w:type="paragraph" w:styleId="Heading1">
    <w:name w:val="heading 1"/>
    <w:basedOn w:val="Normal"/>
    <w:link w:val="Heading1Char"/>
    <w:uiPriority w:val="9"/>
    <w:qFormat/>
    <w:rsid w:val="00E5099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rsid w:val="002A1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2A1281"/>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rsid w:val="002A12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9E"/>
    <w:rPr>
      <w:rFonts w:ascii="Times New Roman" w:hAnsi="Times New Roman"/>
      <w:b/>
      <w:bCs/>
      <w:kern w:val="36"/>
      <w:sz w:val="48"/>
      <w:szCs w:val="48"/>
    </w:rPr>
  </w:style>
  <w:style w:type="paragraph" w:styleId="ListParagraph">
    <w:name w:val="List Paragraph"/>
    <w:basedOn w:val="Normal"/>
    <w:uiPriority w:val="34"/>
    <w:qFormat/>
    <w:rsid w:val="00A75DC6"/>
    <w:pPr>
      <w:ind w:left="720"/>
      <w:contextualSpacing/>
    </w:pPr>
  </w:style>
  <w:style w:type="paragraph" w:styleId="Header">
    <w:name w:val="header"/>
    <w:basedOn w:val="Normal"/>
    <w:link w:val="HeaderChar"/>
    <w:uiPriority w:val="99"/>
    <w:unhideWhenUsed/>
    <w:rsid w:val="00A75DC6"/>
    <w:pPr>
      <w:tabs>
        <w:tab w:val="center" w:pos="4320"/>
        <w:tab w:val="right" w:pos="8640"/>
      </w:tabs>
      <w:spacing w:after="0"/>
    </w:pPr>
  </w:style>
  <w:style w:type="character" w:customStyle="1" w:styleId="HeaderChar">
    <w:name w:val="Header Char"/>
    <w:link w:val="Header"/>
    <w:uiPriority w:val="99"/>
    <w:rsid w:val="00A75DC6"/>
    <w:rPr>
      <w:rFonts w:ascii="Helvetica Neue" w:eastAsia="Cambria" w:hAnsi="Helvetica Neue" w:cs="Times New Roman"/>
      <w:sz w:val="22"/>
      <w:szCs w:val="24"/>
    </w:rPr>
  </w:style>
  <w:style w:type="paragraph" w:styleId="Footer">
    <w:name w:val="footer"/>
    <w:basedOn w:val="Normal"/>
    <w:link w:val="FooterChar"/>
    <w:uiPriority w:val="99"/>
    <w:unhideWhenUsed/>
    <w:rsid w:val="00A75DC6"/>
    <w:pPr>
      <w:tabs>
        <w:tab w:val="center" w:pos="4320"/>
        <w:tab w:val="right" w:pos="8640"/>
      </w:tabs>
      <w:spacing w:after="0"/>
    </w:pPr>
  </w:style>
  <w:style w:type="character" w:customStyle="1" w:styleId="FooterChar">
    <w:name w:val="Footer Char"/>
    <w:link w:val="Footer"/>
    <w:uiPriority w:val="99"/>
    <w:rsid w:val="00A75DC6"/>
    <w:rPr>
      <w:rFonts w:ascii="Helvetica Neue" w:eastAsia="Cambria" w:hAnsi="Helvetica Neue" w:cs="Times New Roman"/>
      <w:sz w:val="22"/>
      <w:szCs w:val="24"/>
    </w:rPr>
  </w:style>
  <w:style w:type="character" w:styleId="PageNumber">
    <w:name w:val="page number"/>
    <w:basedOn w:val="DefaultParagraphFont"/>
    <w:uiPriority w:val="99"/>
    <w:semiHidden/>
    <w:unhideWhenUsed/>
    <w:rsid w:val="00FF0F49"/>
  </w:style>
  <w:style w:type="character" w:styleId="HTMLCite">
    <w:name w:val="HTML Cite"/>
    <w:uiPriority w:val="99"/>
    <w:unhideWhenUsed/>
    <w:rsid w:val="008D7D58"/>
    <w:rPr>
      <w:i/>
      <w:iCs/>
    </w:rPr>
  </w:style>
  <w:style w:type="character" w:styleId="Hyperlink">
    <w:name w:val="Hyperlink"/>
    <w:basedOn w:val="DefaultParagraphFont"/>
    <w:uiPriority w:val="99"/>
    <w:rsid w:val="001B5409"/>
    <w:rPr>
      <w:color w:val="0563C1" w:themeColor="hyperlink"/>
      <w:u w:val="single"/>
    </w:rPr>
  </w:style>
  <w:style w:type="character" w:customStyle="1" w:styleId="more-rightview">
    <w:name w:val="more-rightview"/>
    <w:basedOn w:val="DefaultParagraphFont"/>
    <w:rsid w:val="00E5099E"/>
  </w:style>
  <w:style w:type="character" w:styleId="Strong">
    <w:name w:val="Strong"/>
    <w:basedOn w:val="DefaultParagraphFont"/>
    <w:uiPriority w:val="22"/>
    <w:qFormat/>
    <w:rsid w:val="00E5099E"/>
    <w:rPr>
      <w:b/>
      <w:bCs/>
    </w:rPr>
  </w:style>
  <w:style w:type="character" w:customStyle="1" w:styleId="spacer-left-68">
    <w:name w:val="spacer-left-68"/>
    <w:basedOn w:val="DefaultParagraphFont"/>
    <w:rsid w:val="00E5099E"/>
  </w:style>
  <w:style w:type="character" w:customStyle="1" w:styleId="apple-converted-space">
    <w:name w:val="apple-converted-space"/>
    <w:basedOn w:val="DefaultParagraphFont"/>
    <w:rsid w:val="00E5099E"/>
  </w:style>
  <w:style w:type="character" w:styleId="Emphasis">
    <w:name w:val="Emphasis"/>
    <w:basedOn w:val="DefaultParagraphFont"/>
    <w:uiPriority w:val="20"/>
    <w:qFormat/>
    <w:rsid w:val="00E5099E"/>
    <w:rPr>
      <w:i/>
      <w:iCs/>
    </w:rPr>
  </w:style>
  <w:style w:type="paragraph" w:customStyle="1" w:styleId="text">
    <w:name w:val="text"/>
    <w:basedOn w:val="Normal"/>
    <w:rsid w:val="00E5099E"/>
    <w:pPr>
      <w:spacing w:before="100" w:beforeAutospacing="1" w:after="100" w:afterAutospacing="1"/>
    </w:pPr>
    <w:rPr>
      <w:rFonts w:ascii="Times New Roman" w:hAnsi="Times New Roman"/>
      <w:sz w:val="24"/>
    </w:rPr>
  </w:style>
  <w:style w:type="paragraph" w:customStyle="1" w:styleId="bio">
    <w:name w:val="bio"/>
    <w:basedOn w:val="Normal"/>
    <w:rsid w:val="00E5099E"/>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rsid w:val="00F00165"/>
    <w:rPr>
      <w:color w:val="954F72" w:themeColor="followedHyperlink"/>
      <w:u w:val="single"/>
    </w:rPr>
  </w:style>
  <w:style w:type="paragraph" w:customStyle="1" w:styleId="chapter-1">
    <w:name w:val="chapter-1"/>
    <w:basedOn w:val="Normal"/>
    <w:rsid w:val="007714C2"/>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7714C2"/>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2A1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A12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2A1281"/>
    <w:rPr>
      <w:rFonts w:asciiTheme="majorHAnsi" w:eastAsiaTheme="majorEastAsia" w:hAnsiTheme="majorHAnsi" w:cstheme="majorBidi"/>
      <w:i/>
      <w:iCs/>
      <w:color w:val="2F5496" w:themeColor="accent1" w:themeShade="BF"/>
      <w:sz w:val="22"/>
      <w:szCs w:val="24"/>
    </w:rPr>
  </w:style>
  <w:style w:type="paragraph" w:customStyle="1" w:styleId="center">
    <w:name w:val="center"/>
    <w:basedOn w:val="Normal"/>
    <w:rsid w:val="002A1281"/>
    <w:pPr>
      <w:spacing w:before="100" w:beforeAutospacing="1" w:after="100" w:afterAutospacing="1"/>
    </w:pPr>
    <w:rPr>
      <w:rFonts w:ascii="Times New Roman" w:hAnsi="Times New Roman"/>
      <w:sz w:val="24"/>
    </w:rPr>
  </w:style>
  <w:style w:type="paragraph" w:customStyle="1" w:styleId="close">
    <w:name w:val="close"/>
    <w:basedOn w:val="Normal"/>
    <w:rsid w:val="002A1281"/>
    <w:pPr>
      <w:spacing w:before="100" w:beforeAutospacing="1" w:after="100" w:afterAutospacing="1"/>
    </w:pPr>
    <w:rPr>
      <w:rFonts w:ascii="Times New Roman" w:hAnsi="Times New Roman"/>
      <w:sz w:val="24"/>
    </w:rPr>
  </w:style>
  <w:style w:type="paragraph" w:customStyle="1" w:styleId="note">
    <w:name w:val="note"/>
    <w:basedOn w:val="Normal"/>
    <w:rsid w:val="002A128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582">
      <w:bodyDiv w:val="1"/>
      <w:marLeft w:val="0"/>
      <w:marRight w:val="0"/>
      <w:marTop w:val="0"/>
      <w:marBottom w:val="0"/>
      <w:divBdr>
        <w:top w:val="none" w:sz="0" w:space="0" w:color="auto"/>
        <w:left w:val="none" w:sz="0" w:space="0" w:color="auto"/>
        <w:bottom w:val="none" w:sz="0" w:space="0" w:color="auto"/>
        <w:right w:val="none" w:sz="0" w:space="0" w:color="auto"/>
      </w:divBdr>
    </w:div>
    <w:div w:id="195435988">
      <w:bodyDiv w:val="1"/>
      <w:marLeft w:val="0"/>
      <w:marRight w:val="0"/>
      <w:marTop w:val="0"/>
      <w:marBottom w:val="0"/>
      <w:divBdr>
        <w:top w:val="none" w:sz="0" w:space="0" w:color="auto"/>
        <w:left w:val="none" w:sz="0" w:space="0" w:color="auto"/>
        <w:bottom w:val="none" w:sz="0" w:space="0" w:color="auto"/>
        <w:right w:val="none" w:sz="0" w:space="0" w:color="auto"/>
      </w:divBdr>
    </w:div>
    <w:div w:id="253755715">
      <w:bodyDiv w:val="1"/>
      <w:marLeft w:val="0"/>
      <w:marRight w:val="0"/>
      <w:marTop w:val="0"/>
      <w:marBottom w:val="0"/>
      <w:divBdr>
        <w:top w:val="none" w:sz="0" w:space="0" w:color="auto"/>
        <w:left w:val="none" w:sz="0" w:space="0" w:color="auto"/>
        <w:bottom w:val="none" w:sz="0" w:space="0" w:color="auto"/>
        <w:right w:val="none" w:sz="0" w:space="0" w:color="auto"/>
      </w:divBdr>
    </w:div>
    <w:div w:id="323703798">
      <w:bodyDiv w:val="1"/>
      <w:marLeft w:val="0"/>
      <w:marRight w:val="0"/>
      <w:marTop w:val="0"/>
      <w:marBottom w:val="0"/>
      <w:divBdr>
        <w:top w:val="none" w:sz="0" w:space="0" w:color="auto"/>
        <w:left w:val="none" w:sz="0" w:space="0" w:color="auto"/>
        <w:bottom w:val="none" w:sz="0" w:space="0" w:color="auto"/>
        <w:right w:val="none" w:sz="0" w:space="0" w:color="auto"/>
      </w:divBdr>
    </w:div>
    <w:div w:id="416245601">
      <w:bodyDiv w:val="1"/>
      <w:marLeft w:val="0"/>
      <w:marRight w:val="0"/>
      <w:marTop w:val="0"/>
      <w:marBottom w:val="0"/>
      <w:divBdr>
        <w:top w:val="none" w:sz="0" w:space="0" w:color="auto"/>
        <w:left w:val="none" w:sz="0" w:space="0" w:color="auto"/>
        <w:bottom w:val="none" w:sz="0" w:space="0" w:color="auto"/>
        <w:right w:val="none" w:sz="0" w:space="0" w:color="auto"/>
      </w:divBdr>
    </w:div>
    <w:div w:id="446122584">
      <w:bodyDiv w:val="1"/>
      <w:marLeft w:val="0"/>
      <w:marRight w:val="0"/>
      <w:marTop w:val="0"/>
      <w:marBottom w:val="0"/>
      <w:divBdr>
        <w:top w:val="none" w:sz="0" w:space="0" w:color="auto"/>
        <w:left w:val="none" w:sz="0" w:space="0" w:color="auto"/>
        <w:bottom w:val="none" w:sz="0" w:space="0" w:color="auto"/>
        <w:right w:val="none" w:sz="0" w:space="0" w:color="auto"/>
      </w:divBdr>
    </w:div>
    <w:div w:id="612252442">
      <w:bodyDiv w:val="1"/>
      <w:marLeft w:val="0"/>
      <w:marRight w:val="0"/>
      <w:marTop w:val="0"/>
      <w:marBottom w:val="0"/>
      <w:divBdr>
        <w:top w:val="none" w:sz="0" w:space="0" w:color="auto"/>
        <w:left w:val="none" w:sz="0" w:space="0" w:color="auto"/>
        <w:bottom w:val="none" w:sz="0" w:space="0" w:color="auto"/>
        <w:right w:val="none" w:sz="0" w:space="0" w:color="auto"/>
      </w:divBdr>
    </w:div>
    <w:div w:id="707412351">
      <w:bodyDiv w:val="1"/>
      <w:marLeft w:val="0"/>
      <w:marRight w:val="0"/>
      <w:marTop w:val="0"/>
      <w:marBottom w:val="0"/>
      <w:divBdr>
        <w:top w:val="none" w:sz="0" w:space="0" w:color="auto"/>
        <w:left w:val="none" w:sz="0" w:space="0" w:color="auto"/>
        <w:bottom w:val="none" w:sz="0" w:space="0" w:color="auto"/>
        <w:right w:val="none" w:sz="0" w:space="0" w:color="auto"/>
      </w:divBdr>
      <w:divsChild>
        <w:div w:id="1356230745">
          <w:marLeft w:val="0"/>
          <w:marRight w:val="0"/>
          <w:marTop w:val="0"/>
          <w:marBottom w:val="0"/>
          <w:divBdr>
            <w:top w:val="none" w:sz="0" w:space="0" w:color="auto"/>
            <w:left w:val="none" w:sz="0" w:space="0" w:color="auto"/>
            <w:bottom w:val="none" w:sz="0" w:space="0" w:color="auto"/>
            <w:right w:val="none" w:sz="0" w:space="0" w:color="auto"/>
          </w:divBdr>
        </w:div>
      </w:divsChild>
    </w:div>
    <w:div w:id="791285154">
      <w:bodyDiv w:val="1"/>
      <w:marLeft w:val="0"/>
      <w:marRight w:val="0"/>
      <w:marTop w:val="0"/>
      <w:marBottom w:val="0"/>
      <w:divBdr>
        <w:top w:val="none" w:sz="0" w:space="0" w:color="auto"/>
        <w:left w:val="none" w:sz="0" w:space="0" w:color="auto"/>
        <w:bottom w:val="none" w:sz="0" w:space="0" w:color="auto"/>
        <w:right w:val="none" w:sz="0" w:space="0" w:color="auto"/>
      </w:divBdr>
      <w:divsChild>
        <w:div w:id="2080783522">
          <w:marLeft w:val="0"/>
          <w:marRight w:val="0"/>
          <w:marTop w:val="60"/>
          <w:marBottom w:val="0"/>
          <w:divBdr>
            <w:top w:val="none" w:sz="0" w:space="0" w:color="auto"/>
            <w:left w:val="none" w:sz="0" w:space="0" w:color="auto"/>
            <w:bottom w:val="none" w:sz="0" w:space="0" w:color="auto"/>
            <w:right w:val="none" w:sz="0" w:space="0" w:color="auto"/>
          </w:divBdr>
        </w:div>
        <w:div w:id="1682200373">
          <w:marLeft w:val="0"/>
          <w:marRight w:val="0"/>
          <w:marTop w:val="450"/>
          <w:marBottom w:val="0"/>
          <w:divBdr>
            <w:top w:val="none" w:sz="0" w:space="0" w:color="auto"/>
            <w:left w:val="none" w:sz="0" w:space="0" w:color="auto"/>
            <w:bottom w:val="none" w:sz="0" w:space="0" w:color="auto"/>
            <w:right w:val="none" w:sz="0" w:space="0" w:color="auto"/>
          </w:divBdr>
          <w:divsChild>
            <w:div w:id="1100372043">
              <w:marLeft w:val="0"/>
              <w:marRight w:val="-1695"/>
              <w:marTop w:val="0"/>
              <w:marBottom w:val="0"/>
              <w:divBdr>
                <w:top w:val="none" w:sz="0" w:space="0" w:color="auto"/>
                <w:left w:val="none" w:sz="0" w:space="0" w:color="auto"/>
                <w:bottom w:val="none" w:sz="0" w:space="0" w:color="auto"/>
                <w:right w:val="none" w:sz="0" w:space="0" w:color="auto"/>
              </w:divBdr>
              <w:divsChild>
                <w:div w:id="473181979">
                  <w:marLeft w:val="0"/>
                  <w:marRight w:val="0"/>
                  <w:marTop w:val="0"/>
                  <w:marBottom w:val="0"/>
                  <w:divBdr>
                    <w:top w:val="none" w:sz="0" w:space="0" w:color="auto"/>
                    <w:left w:val="none" w:sz="0" w:space="0" w:color="auto"/>
                    <w:bottom w:val="none" w:sz="0" w:space="0" w:color="auto"/>
                    <w:right w:val="none" w:sz="0" w:space="0" w:color="auto"/>
                  </w:divBdr>
                  <w:divsChild>
                    <w:div w:id="1445416020">
                      <w:marLeft w:val="0"/>
                      <w:marRight w:val="0"/>
                      <w:marTop w:val="0"/>
                      <w:marBottom w:val="0"/>
                      <w:divBdr>
                        <w:top w:val="none" w:sz="0" w:space="0" w:color="auto"/>
                        <w:left w:val="none" w:sz="0" w:space="0" w:color="auto"/>
                        <w:bottom w:val="none" w:sz="0" w:space="0" w:color="auto"/>
                        <w:right w:val="none" w:sz="0" w:space="0" w:color="auto"/>
                      </w:divBdr>
                      <w:divsChild>
                        <w:div w:id="476268080">
                          <w:marLeft w:val="0"/>
                          <w:marRight w:val="0"/>
                          <w:marTop w:val="0"/>
                          <w:marBottom w:val="150"/>
                          <w:divBdr>
                            <w:top w:val="none" w:sz="0" w:space="0" w:color="auto"/>
                            <w:left w:val="none" w:sz="0" w:space="0" w:color="auto"/>
                            <w:bottom w:val="none" w:sz="0" w:space="0" w:color="auto"/>
                            <w:right w:val="none" w:sz="0" w:space="0" w:color="auto"/>
                          </w:divBdr>
                        </w:div>
                        <w:div w:id="225604602">
                          <w:marLeft w:val="0"/>
                          <w:marRight w:val="0"/>
                          <w:marTop w:val="150"/>
                          <w:marBottom w:val="0"/>
                          <w:divBdr>
                            <w:top w:val="none" w:sz="0" w:space="0" w:color="auto"/>
                            <w:left w:val="none" w:sz="0" w:space="0" w:color="auto"/>
                            <w:bottom w:val="none" w:sz="0" w:space="0" w:color="auto"/>
                            <w:right w:val="none" w:sz="0" w:space="0" w:color="auto"/>
                          </w:divBdr>
                          <w:divsChild>
                            <w:div w:id="2034453013">
                              <w:marLeft w:val="0"/>
                              <w:marRight w:val="300"/>
                              <w:marTop w:val="0"/>
                              <w:marBottom w:val="300"/>
                              <w:divBdr>
                                <w:top w:val="none" w:sz="0" w:space="0" w:color="auto"/>
                                <w:left w:val="none" w:sz="0" w:space="0" w:color="auto"/>
                                <w:bottom w:val="none" w:sz="0" w:space="0" w:color="auto"/>
                                <w:right w:val="none" w:sz="0" w:space="0" w:color="auto"/>
                              </w:divBdr>
                              <w:divsChild>
                                <w:div w:id="739013283">
                                  <w:marLeft w:val="0"/>
                                  <w:marRight w:val="0"/>
                                  <w:marTop w:val="0"/>
                                  <w:marBottom w:val="150"/>
                                  <w:divBdr>
                                    <w:top w:val="none" w:sz="0" w:space="0" w:color="auto"/>
                                    <w:left w:val="none" w:sz="0" w:space="0" w:color="auto"/>
                                    <w:bottom w:val="none" w:sz="0" w:space="0" w:color="auto"/>
                                    <w:right w:val="none" w:sz="0" w:space="0" w:color="auto"/>
                                  </w:divBdr>
                                </w:div>
                              </w:divsChild>
                            </w:div>
                            <w:div w:id="984432675">
                              <w:marLeft w:val="0"/>
                              <w:marRight w:val="0"/>
                              <w:marTop w:val="0"/>
                              <w:marBottom w:val="0"/>
                              <w:divBdr>
                                <w:top w:val="none" w:sz="0" w:space="0" w:color="auto"/>
                                <w:left w:val="none" w:sz="0" w:space="0" w:color="auto"/>
                                <w:bottom w:val="none" w:sz="0" w:space="0" w:color="auto"/>
                                <w:right w:val="none" w:sz="0" w:space="0" w:color="auto"/>
                              </w:divBdr>
                              <w:divsChild>
                                <w:div w:id="359553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1989789">
                      <w:marLeft w:val="0"/>
                      <w:marRight w:val="0"/>
                      <w:marTop w:val="0"/>
                      <w:marBottom w:val="600"/>
                      <w:divBdr>
                        <w:top w:val="single" w:sz="6" w:space="7" w:color="000000"/>
                        <w:left w:val="none" w:sz="0" w:space="9" w:color="auto"/>
                        <w:bottom w:val="none" w:sz="0" w:space="7" w:color="auto"/>
                        <w:right w:val="none" w:sz="0" w:space="9" w:color="auto"/>
                      </w:divBdr>
                    </w:div>
                    <w:div w:id="999693153">
                      <w:marLeft w:val="0"/>
                      <w:marRight w:val="0"/>
                      <w:marTop w:val="0"/>
                      <w:marBottom w:val="0"/>
                      <w:divBdr>
                        <w:top w:val="single" w:sz="6" w:space="9" w:color="000000"/>
                        <w:left w:val="none" w:sz="0" w:space="0" w:color="auto"/>
                        <w:bottom w:val="single" w:sz="6" w:space="13" w:color="000000"/>
                        <w:right w:val="none" w:sz="0" w:space="0" w:color="auto"/>
                      </w:divBdr>
                      <w:divsChild>
                        <w:div w:id="2128040882">
                          <w:marLeft w:val="0"/>
                          <w:marRight w:val="0"/>
                          <w:marTop w:val="0"/>
                          <w:marBottom w:val="0"/>
                          <w:divBdr>
                            <w:top w:val="none" w:sz="0" w:space="0" w:color="auto"/>
                            <w:left w:val="none" w:sz="0" w:space="0" w:color="auto"/>
                            <w:bottom w:val="none" w:sz="0" w:space="0" w:color="auto"/>
                            <w:right w:val="none" w:sz="0" w:space="0" w:color="auto"/>
                          </w:divBdr>
                        </w:div>
                        <w:div w:id="700937286">
                          <w:marLeft w:val="0"/>
                          <w:marRight w:val="0"/>
                          <w:marTop w:val="150"/>
                          <w:marBottom w:val="225"/>
                          <w:divBdr>
                            <w:top w:val="none" w:sz="0" w:space="0" w:color="auto"/>
                            <w:left w:val="none" w:sz="0" w:space="0" w:color="auto"/>
                            <w:bottom w:val="none" w:sz="0" w:space="0" w:color="auto"/>
                            <w:right w:val="none" w:sz="0" w:space="0" w:color="auto"/>
                          </w:divBdr>
                          <w:divsChild>
                            <w:div w:id="12851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7978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64757295">
      <w:bodyDiv w:val="1"/>
      <w:marLeft w:val="0"/>
      <w:marRight w:val="0"/>
      <w:marTop w:val="0"/>
      <w:marBottom w:val="0"/>
      <w:divBdr>
        <w:top w:val="none" w:sz="0" w:space="0" w:color="auto"/>
        <w:left w:val="none" w:sz="0" w:space="0" w:color="auto"/>
        <w:bottom w:val="none" w:sz="0" w:space="0" w:color="auto"/>
        <w:right w:val="none" w:sz="0" w:space="0" w:color="auto"/>
      </w:divBdr>
      <w:divsChild>
        <w:div w:id="108334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2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44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327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530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42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7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06578">
      <w:bodyDiv w:val="1"/>
      <w:marLeft w:val="0"/>
      <w:marRight w:val="0"/>
      <w:marTop w:val="0"/>
      <w:marBottom w:val="0"/>
      <w:divBdr>
        <w:top w:val="none" w:sz="0" w:space="0" w:color="auto"/>
        <w:left w:val="none" w:sz="0" w:space="0" w:color="auto"/>
        <w:bottom w:val="none" w:sz="0" w:space="0" w:color="auto"/>
        <w:right w:val="none" w:sz="0" w:space="0" w:color="auto"/>
      </w:divBdr>
    </w:div>
    <w:div w:id="1081488012">
      <w:bodyDiv w:val="1"/>
      <w:marLeft w:val="0"/>
      <w:marRight w:val="0"/>
      <w:marTop w:val="0"/>
      <w:marBottom w:val="0"/>
      <w:divBdr>
        <w:top w:val="none" w:sz="0" w:space="0" w:color="auto"/>
        <w:left w:val="none" w:sz="0" w:space="0" w:color="auto"/>
        <w:bottom w:val="none" w:sz="0" w:space="0" w:color="auto"/>
        <w:right w:val="none" w:sz="0" w:space="0" w:color="auto"/>
      </w:divBdr>
    </w:div>
    <w:div w:id="1229654392">
      <w:bodyDiv w:val="1"/>
      <w:marLeft w:val="0"/>
      <w:marRight w:val="0"/>
      <w:marTop w:val="0"/>
      <w:marBottom w:val="0"/>
      <w:divBdr>
        <w:top w:val="none" w:sz="0" w:space="0" w:color="auto"/>
        <w:left w:val="none" w:sz="0" w:space="0" w:color="auto"/>
        <w:bottom w:val="none" w:sz="0" w:space="0" w:color="auto"/>
        <w:right w:val="none" w:sz="0" w:space="0" w:color="auto"/>
      </w:divBdr>
    </w:div>
    <w:div w:id="1424642631">
      <w:bodyDiv w:val="1"/>
      <w:marLeft w:val="0"/>
      <w:marRight w:val="0"/>
      <w:marTop w:val="0"/>
      <w:marBottom w:val="0"/>
      <w:divBdr>
        <w:top w:val="none" w:sz="0" w:space="0" w:color="auto"/>
        <w:left w:val="none" w:sz="0" w:space="0" w:color="auto"/>
        <w:bottom w:val="none" w:sz="0" w:space="0" w:color="auto"/>
        <w:right w:val="none" w:sz="0" w:space="0" w:color="auto"/>
      </w:divBdr>
    </w:div>
    <w:div w:id="1504474628">
      <w:bodyDiv w:val="1"/>
      <w:marLeft w:val="0"/>
      <w:marRight w:val="0"/>
      <w:marTop w:val="0"/>
      <w:marBottom w:val="0"/>
      <w:divBdr>
        <w:top w:val="none" w:sz="0" w:space="0" w:color="auto"/>
        <w:left w:val="none" w:sz="0" w:space="0" w:color="auto"/>
        <w:bottom w:val="none" w:sz="0" w:space="0" w:color="auto"/>
        <w:right w:val="none" w:sz="0" w:space="0" w:color="auto"/>
      </w:divBdr>
    </w:div>
    <w:div w:id="1995911817">
      <w:bodyDiv w:val="1"/>
      <w:marLeft w:val="0"/>
      <w:marRight w:val="0"/>
      <w:marTop w:val="0"/>
      <w:marBottom w:val="0"/>
      <w:divBdr>
        <w:top w:val="none" w:sz="0" w:space="0" w:color="auto"/>
        <w:left w:val="none" w:sz="0" w:space="0" w:color="auto"/>
        <w:bottom w:val="none" w:sz="0" w:space="0" w:color="auto"/>
        <w:right w:val="none" w:sz="0" w:space="0" w:color="auto"/>
      </w:divBdr>
    </w:div>
    <w:div w:id="2104522929">
      <w:bodyDiv w:val="1"/>
      <w:marLeft w:val="0"/>
      <w:marRight w:val="0"/>
      <w:marTop w:val="0"/>
      <w:marBottom w:val="0"/>
      <w:divBdr>
        <w:top w:val="none" w:sz="0" w:space="0" w:color="auto"/>
        <w:left w:val="none" w:sz="0" w:space="0" w:color="auto"/>
        <w:bottom w:val="none" w:sz="0" w:space="0" w:color="auto"/>
        <w:right w:val="none" w:sz="0" w:space="0" w:color="auto"/>
      </w:divBdr>
      <w:divsChild>
        <w:div w:id="305086471">
          <w:marLeft w:val="0"/>
          <w:marRight w:val="0"/>
          <w:marTop w:val="0"/>
          <w:marBottom w:val="0"/>
          <w:divBdr>
            <w:top w:val="none" w:sz="0" w:space="0" w:color="auto"/>
            <w:left w:val="none" w:sz="0" w:space="0" w:color="auto"/>
            <w:bottom w:val="none" w:sz="0" w:space="0" w:color="auto"/>
            <w:right w:val="none" w:sz="0" w:space="0" w:color="auto"/>
          </w:divBdr>
        </w:div>
        <w:div w:id="1490636088">
          <w:marLeft w:val="0"/>
          <w:marRight w:val="0"/>
          <w:marTop w:val="0"/>
          <w:marBottom w:val="0"/>
          <w:divBdr>
            <w:top w:val="none" w:sz="0" w:space="0" w:color="auto"/>
            <w:left w:val="none" w:sz="0" w:space="0" w:color="auto"/>
            <w:bottom w:val="none" w:sz="0" w:space="0" w:color="auto"/>
            <w:right w:val="none" w:sz="0" w:space="0" w:color="auto"/>
          </w:divBdr>
          <w:divsChild>
            <w:div w:id="2112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arlychristianwritings.com/2corinthians.html" TargetMode="External"/><Relationship Id="rId14" Type="http://schemas.openxmlformats.org/officeDocument/2006/relationships/hyperlink" Target="http://www.earlychristianwritings.com/romans.html" TargetMode="External"/><Relationship Id="rId15" Type="http://schemas.openxmlformats.org/officeDocument/2006/relationships/hyperlink" Target="http://www.earlychristianwritings.com/philemon.html" TargetMode="External"/><Relationship Id="rId16" Type="http://schemas.openxmlformats.org/officeDocument/2006/relationships/hyperlink" Target="http://www.earlychristianwritings.com/colossians.html" TargetMode="External"/><Relationship Id="rId17" Type="http://schemas.openxmlformats.org/officeDocument/2006/relationships/hyperlink" Target="http://www.earlychristianwritings.com/hebrews.html" TargetMode="External"/><Relationship Id="rId18" Type="http://schemas.openxmlformats.org/officeDocument/2006/relationships/hyperlink" Target="http://www.earlychristianwritings.com/didache.html" TargetMode="External"/><Relationship Id="rId19" Type="http://schemas.openxmlformats.org/officeDocument/2006/relationships/hyperlink" Target="http://www.earlychristianwritings.com/thomas.html" TargetMode="External"/><Relationship Id="rId50" Type="http://schemas.openxmlformats.org/officeDocument/2006/relationships/hyperlink" Target="http://www.earlychristianwritings.com/1timothy.html" TargetMode="External"/><Relationship Id="rId51" Type="http://schemas.openxmlformats.org/officeDocument/2006/relationships/hyperlink" Target="http://www.earlychristianwritings.com/2timothy.html" TargetMode="External"/><Relationship Id="rId52" Type="http://schemas.openxmlformats.org/officeDocument/2006/relationships/hyperlink" Target="http://www.earlychristianwritings.com/titus.html" TargetMode="External"/><Relationship Id="rId53" Type="http://schemas.openxmlformats.org/officeDocument/2006/relationships/hyperlink" Target="http://www.earlychristianwritings.com" TargetMode="External"/><Relationship Id="rId54" Type="http://schemas.openxmlformats.org/officeDocument/2006/relationships/hyperlink" Target="https://ehrmanblog.org/why-did-we-get-a-new-testament/)" TargetMode="External"/><Relationship Id="rId55" Type="http://schemas.openxmlformats.org/officeDocument/2006/relationships/hyperlink" Target="https://ehrmanblog.org/how-we-got-the-new-testament-and-not-some-other-books/"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earlychristianwritings.com/gospelegyptians.html" TargetMode="External"/><Relationship Id="rId41" Type="http://schemas.openxmlformats.org/officeDocument/2006/relationships/hyperlink" Target="http://www.earlychristianwritings.com/gospelhebrews.html" TargetMode="External"/><Relationship Id="rId42" Type="http://schemas.openxmlformats.org/officeDocument/2006/relationships/hyperlink" Target="http://www.earlychristianwritings.com/sibylline.html" TargetMode="External"/><Relationship Id="rId43" Type="http://schemas.openxmlformats.org/officeDocument/2006/relationships/hyperlink" Target="http://www.earlychristianwritings.com/revelation.html" TargetMode="External"/><Relationship Id="rId44" Type="http://schemas.openxmlformats.org/officeDocument/2006/relationships/hyperlink" Target="http://www.earlychristianwritings.com/john.html" TargetMode="External"/><Relationship Id="rId45" Type="http://schemas.openxmlformats.org/officeDocument/2006/relationships/hyperlink" Target="http://www.earlychristianwritings.com/1john.html" TargetMode="External"/><Relationship Id="rId46" Type="http://schemas.openxmlformats.org/officeDocument/2006/relationships/hyperlink" Target="http://www.earlychristianwritings.com/2john.html" TargetMode="External"/><Relationship Id="rId47" Type="http://schemas.openxmlformats.org/officeDocument/2006/relationships/hyperlink" Target="http://www.earlychristianwritings.com/3john.html" TargetMode="External"/><Relationship Id="rId48" Type="http://schemas.openxmlformats.org/officeDocument/2006/relationships/hyperlink" Target="http://www.earlychristianwritings.com/jude.html" TargetMode="External"/><Relationship Id="rId49" Type="http://schemas.openxmlformats.org/officeDocument/2006/relationships/hyperlink" Target="http://www.earlychristianwritings.com/josephu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ww.earlychristianwritings.com/patriarchs.html" TargetMode="External"/><Relationship Id="rId31" Type="http://schemas.openxmlformats.org/officeDocument/2006/relationships/hyperlink" Target="http://www.earlychristianwritings.com/mara.html" TargetMode="External"/><Relationship Id="rId32" Type="http://schemas.openxmlformats.org/officeDocument/2006/relationships/hyperlink" Target="http://www.earlychristianwritings.com/2thessalonians.html" TargetMode="External"/><Relationship Id="rId33" Type="http://schemas.openxmlformats.org/officeDocument/2006/relationships/hyperlink" Target="http://www.earlychristianwritings.com/ephesians.html" TargetMode="External"/><Relationship Id="rId34" Type="http://schemas.openxmlformats.org/officeDocument/2006/relationships/hyperlink" Target="http://www.earlychristianwritings.com/matthew.html" TargetMode="External"/><Relationship Id="rId35" Type="http://schemas.openxmlformats.org/officeDocument/2006/relationships/hyperlink" Target="http://www.earlychristianwritings.com/1peter.html" TargetMode="External"/><Relationship Id="rId36" Type="http://schemas.openxmlformats.org/officeDocument/2006/relationships/hyperlink" Target="http://www.earlychristianwritings.com/barnabas.html" TargetMode="External"/><Relationship Id="rId37" Type="http://schemas.openxmlformats.org/officeDocument/2006/relationships/hyperlink" Target="http://www.earlychristianwritings.com/luke.html" TargetMode="External"/><Relationship Id="rId38" Type="http://schemas.openxmlformats.org/officeDocument/2006/relationships/hyperlink" Target="http://www.earlychristianwritings.com/acts.html" TargetMode="External"/><Relationship Id="rId39" Type="http://schemas.openxmlformats.org/officeDocument/2006/relationships/hyperlink" Target="http://www.earlychristianwritings.com/1clement.html" TargetMode="External"/><Relationship Id="rId20" Type="http://schemas.openxmlformats.org/officeDocument/2006/relationships/hyperlink" Target="http://www.earlychristianwritings.com/oxyrhynchus1224.html" TargetMode="External"/><Relationship Id="rId21" Type="http://schemas.openxmlformats.org/officeDocument/2006/relationships/hyperlink" Target="http://www.earlychristianwritings.com/apocalypseadam.html" TargetMode="External"/><Relationship Id="rId22" Type="http://schemas.openxmlformats.org/officeDocument/2006/relationships/hyperlink" Target="http://www.earlychristianwritings.com/eugnostos.html" TargetMode="External"/><Relationship Id="rId23" Type="http://schemas.openxmlformats.org/officeDocument/2006/relationships/hyperlink" Target="http://www.earlychristianwritings.com/sophia.html" TargetMode="External"/><Relationship Id="rId24" Type="http://schemas.openxmlformats.org/officeDocument/2006/relationships/hyperlink" Target="http://www.earlychristianwritings.com/mark.html" TargetMode="External"/><Relationship Id="rId25" Type="http://schemas.openxmlformats.org/officeDocument/2006/relationships/hyperlink" Target="http://www.earlychristianwritings.com/james.html" TargetMode="External"/><Relationship Id="rId26" Type="http://schemas.openxmlformats.org/officeDocument/2006/relationships/hyperlink" Target="http://www.earlychristianwritings.com/egerton.html" TargetMode="External"/><Relationship Id="rId27" Type="http://schemas.openxmlformats.org/officeDocument/2006/relationships/hyperlink" Target="http://www.earlychristianwritings.com/gospelpeter.html" TargetMode="External"/><Relationship Id="rId28" Type="http://schemas.openxmlformats.org/officeDocument/2006/relationships/hyperlink" Target="http://www.earlychristianwritings.com/secretmark.html" TargetMode="External"/><Relationship Id="rId29" Type="http://schemas.openxmlformats.org/officeDocument/2006/relationships/hyperlink" Target="http://www.earlychristianwritings.com/fayyum.html" TargetMode="External"/><Relationship Id="rId10" Type="http://schemas.openxmlformats.org/officeDocument/2006/relationships/hyperlink" Target="http://www.earlychristianwritings.com/1thessalonians.html" TargetMode="External"/><Relationship Id="rId11" Type="http://schemas.openxmlformats.org/officeDocument/2006/relationships/hyperlink" Target="http://www.earlychristianwritings.com/galatians.html" TargetMode="External"/><Relationship Id="rId12" Type="http://schemas.openxmlformats.org/officeDocument/2006/relationships/hyperlink" Target="http://www.earlychristianwritings.com/1corinth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3923</Words>
  <Characters>22366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Plymouth Church Seattle UCC</Company>
  <LinksUpToDate>false</LinksUpToDate>
  <CharactersWithSpaces>26237</CharactersWithSpaces>
  <SharedDoc>false</SharedDoc>
  <HLinks>
    <vt:vector size="330" baseType="variant">
      <vt:variant>
        <vt:i4>6291543</vt:i4>
      </vt:variant>
      <vt:variant>
        <vt:i4>159</vt:i4>
      </vt:variant>
      <vt:variant>
        <vt:i4>0</vt:i4>
      </vt:variant>
      <vt:variant>
        <vt:i4>5</vt:i4>
      </vt:variant>
      <vt:variant>
        <vt:lpwstr>javascript:void(0);</vt:lpwstr>
      </vt:variant>
      <vt:variant>
        <vt:lpwstr/>
      </vt:variant>
      <vt:variant>
        <vt:i4>6291543</vt:i4>
      </vt:variant>
      <vt:variant>
        <vt:i4>156</vt:i4>
      </vt:variant>
      <vt:variant>
        <vt:i4>0</vt:i4>
      </vt:variant>
      <vt:variant>
        <vt:i4>5</vt:i4>
      </vt:variant>
      <vt:variant>
        <vt:lpwstr>javascript:void(0);</vt:lpwstr>
      </vt:variant>
      <vt:variant>
        <vt:lpwstr/>
      </vt:variant>
      <vt:variant>
        <vt:i4>6291543</vt:i4>
      </vt:variant>
      <vt:variant>
        <vt:i4>153</vt:i4>
      </vt:variant>
      <vt:variant>
        <vt:i4>0</vt:i4>
      </vt:variant>
      <vt:variant>
        <vt:i4>5</vt:i4>
      </vt:variant>
      <vt:variant>
        <vt:lpwstr>javascript:void(0);</vt:lpwstr>
      </vt:variant>
      <vt:variant>
        <vt:lpwstr/>
      </vt:variant>
      <vt:variant>
        <vt:i4>6291543</vt:i4>
      </vt:variant>
      <vt:variant>
        <vt:i4>150</vt:i4>
      </vt:variant>
      <vt:variant>
        <vt:i4>0</vt:i4>
      </vt:variant>
      <vt:variant>
        <vt:i4>5</vt:i4>
      </vt:variant>
      <vt:variant>
        <vt:lpwstr>javascript:void(0);</vt:lpwstr>
      </vt:variant>
      <vt:variant>
        <vt:lpwstr/>
      </vt:variant>
      <vt:variant>
        <vt:i4>6291543</vt:i4>
      </vt:variant>
      <vt:variant>
        <vt:i4>147</vt:i4>
      </vt:variant>
      <vt:variant>
        <vt:i4>0</vt:i4>
      </vt:variant>
      <vt:variant>
        <vt:i4>5</vt:i4>
      </vt:variant>
      <vt:variant>
        <vt:lpwstr>javascript:void(0);</vt:lpwstr>
      </vt:variant>
      <vt:variant>
        <vt:lpwstr/>
      </vt:variant>
      <vt:variant>
        <vt:i4>6291543</vt:i4>
      </vt:variant>
      <vt:variant>
        <vt:i4>144</vt:i4>
      </vt:variant>
      <vt:variant>
        <vt:i4>0</vt:i4>
      </vt:variant>
      <vt:variant>
        <vt:i4>5</vt:i4>
      </vt:variant>
      <vt:variant>
        <vt:lpwstr>javascript:void(0);</vt:lpwstr>
      </vt:variant>
      <vt:variant>
        <vt:lpwstr/>
      </vt:variant>
      <vt:variant>
        <vt:i4>6291543</vt:i4>
      </vt:variant>
      <vt:variant>
        <vt:i4>141</vt:i4>
      </vt:variant>
      <vt:variant>
        <vt:i4>0</vt:i4>
      </vt:variant>
      <vt:variant>
        <vt:i4>5</vt:i4>
      </vt:variant>
      <vt:variant>
        <vt:lpwstr>javascript:void(0);</vt:lpwstr>
      </vt:variant>
      <vt:variant>
        <vt:lpwstr/>
      </vt:variant>
      <vt:variant>
        <vt:i4>6291543</vt:i4>
      </vt:variant>
      <vt:variant>
        <vt:i4>138</vt:i4>
      </vt:variant>
      <vt:variant>
        <vt:i4>0</vt:i4>
      </vt:variant>
      <vt:variant>
        <vt:i4>5</vt:i4>
      </vt:variant>
      <vt:variant>
        <vt:lpwstr>javascript:void(0);</vt:lpwstr>
      </vt:variant>
      <vt:variant>
        <vt:lpwstr/>
      </vt:variant>
      <vt:variant>
        <vt:i4>6291543</vt:i4>
      </vt:variant>
      <vt:variant>
        <vt:i4>135</vt:i4>
      </vt:variant>
      <vt:variant>
        <vt:i4>0</vt:i4>
      </vt:variant>
      <vt:variant>
        <vt:i4>5</vt:i4>
      </vt:variant>
      <vt:variant>
        <vt:lpwstr>javascript:void(0);</vt:lpwstr>
      </vt:variant>
      <vt:variant>
        <vt:lpwstr/>
      </vt:variant>
      <vt:variant>
        <vt:i4>6291543</vt:i4>
      </vt:variant>
      <vt:variant>
        <vt:i4>132</vt:i4>
      </vt:variant>
      <vt:variant>
        <vt:i4>0</vt:i4>
      </vt:variant>
      <vt:variant>
        <vt:i4>5</vt:i4>
      </vt:variant>
      <vt:variant>
        <vt:lpwstr>javascript:void(0);</vt:lpwstr>
      </vt:variant>
      <vt:variant>
        <vt:lpwstr/>
      </vt:variant>
      <vt:variant>
        <vt:i4>6291543</vt:i4>
      </vt:variant>
      <vt:variant>
        <vt:i4>129</vt:i4>
      </vt:variant>
      <vt:variant>
        <vt:i4>0</vt:i4>
      </vt:variant>
      <vt:variant>
        <vt:i4>5</vt:i4>
      </vt:variant>
      <vt:variant>
        <vt:lpwstr>javascript:void(0);</vt:lpwstr>
      </vt:variant>
      <vt:variant>
        <vt:lpwstr/>
      </vt:variant>
      <vt:variant>
        <vt:i4>6291543</vt:i4>
      </vt:variant>
      <vt:variant>
        <vt:i4>126</vt:i4>
      </vt:variant>
      <vt:variant>
        <vt:i4>0</vt:i4>
      </vt:variant>
      <vt:variant>
        <vt:i4>5</vt:i4>
      </vt:variant>
      <vt:variant>
        <vt:lpwstr>javascript:void(0);</vt:lpwstr>
      </vt:variant>
      <vt:variant>
        <vt:lpwstr/>
      </vt:variant>
      <vt:variant>
        <vt:i4>6291543</vt:i4>
      </vt:variant>
      <vt:variant>
        <vt:i4>123</vt:i4>
      </vt:variant>
      <vt:variant>
        <vt:i4>0</vt:i4>
      </vt:variant>
      <vt:variant>
        <vt:i4>5</vt:i4>
      </vt:variant>
      <vt:variant>
        <vt:lpwstr>javascript:void(0);</vt:lpwstr>
      </vt:variant>
      <vt:variant>
        <vt:lpwstr/>
      </vt:variant>
      <vt:variant>
        <vt:i4>6291543</vt:i4>
      </vt:variant>
      <vt:variant>
        <vt:i4>120</vt:i4>
      </vt:variant>
      <vt:variant>
        <vt:i4>0</vt:i4>
      </vt:variant>
      <vt:variant>
        <vt:i4>5</vt:i4>
      </vt:variant>
      <vt:variant>
        <vt:lpwstr>javascript:void(0);</vt:lpwstr>
      </vt:variant>
      <vt:variant>
        <vt:lpwstr/>
      </vt:variant>
      <vt:variant>
        <vt:i4>6291543</vt:i4>
      </vt:variant>
      <vt:variant>
        <vt:i4>117</vt:i4>
      </vt:variant>
      <vt:variant>
        <vt:i4>0</vt:i4>
      </vt:variant>
      <vt:variant>
        <vt:i4>5</vt:i4>
      </vt:variant>
      <vt:variant>
        <vt:lpwstr>javascript:void(0);</vt:lpwstr>
      </vt:variant>
      <vt:variant>
        <vt:lpwstr/>
      </vt:variant>
      <vt:variant>
        <vt:i4>6291543</vt:i4>
      </vt:variant>
      <vt:variant>
        <vt:i4>114</vt:i4>
      </vt:variant>
      <vt:variant>
        <vt:i4>0</vt:i4>
      </vt:variant>
      <vt:variant>
        <vt:i4>5</vt:i4>
      </vt:variant>
      <vt:variant>
        <vt:lpwstr>javascript:void(0);</vt:lpwstr>
      </vt:variant>
      <vt:variant>
        <vt:lpwstr/>
      </vt:variant>
      <vt:variant>
        <vt:i4>6291543</vt:i4>
      </vt:variant>
      <vt:variant>
        <vt:i4>111</vt:i4>
      </vt:variant>
      <vt:variant>
        <vt:i4>0</vt:i4>
      </vt:variant>
      <vt:variant>
        <vt:i4>5</vt:i4>
      </vt:variant>
      <vt:variant>
        <vt:lpwstr>javascript:void(0);</vt:lpwstr>
      </vt:variant>
      <vt:variant>
        <vt:lpwstr/>
      </vt:variant>
      <vt:variant>
        <vt:i4>6291543</vt:i4>
      </vt:variant>
      <vt:variant>
        <vt:i4>108</vt:i4>
      </vt:variant>
      <vt:variant>
        <vt:i4>0</vt:i4>
      </vt:variant>
      <vt:variant>
        <vt:i4>5</vt:i4>
      </vt:variant>
      <vt:variant>
        <vt:lpwstr>javascript:void(0);</vt:lpwstr>
      </vt:variant>
      <vt:variant>
        <vt:lpwstr/>
      </vt:variant>
      <vt:variant>
        <vt:i4>6291543</vt:i4>
      </vt:variant>
      <vt:variant>
        <vt:i4>105</vt:i4>
      </vt:variant>
      <vt:variant>
        <vt:i4>0</vt:i4>
      </vt:variant>
      <vt:variant>
        <vt:i4>5</vt:i4>
      </vt:variant>
      <vt:variant>
        <vt:lpwstr>javascript:void(0);</vt:lpwstr>
      </vt:variant>
      <vt:variant>
        <vt:lpwstr/>
      </vt:variant>
      <vt:variant>
        <vt:i4>6291543</vt:i4>
      </vt:variant>
      <vt:variant>
        <vt:i4>102</vt:i4>
      </vt:variant>
      <vt:variant>
        <vt:i4>0</vt:i4>
      </vt:variant>
      <vt:variant>
        <vt:i4>5</vt:i4>
      </vt:variant>
      <vt:variant>
        <vt:lpwstr>javascript:void(0);</vt:lpwstr>
      </vt:variant>
      <vt:variant>
        <vt:lpwstr/>
      </vt:variant>
      <vt:variant>
        <vt:i4>6291543</vt:i4>
      </vt:variant>
      <vt:variant>
        <vt:i4>99</vt:i4>
      </vt:variant>
      <vt:variant>
        <vt:i4>0</vt:i4>
      </vt:variant>
      <vt:variant>
        <vt:i4>5</vt:i4>
      </vt:variant>
      <vt:variant>
        <vt:lpwstr>javascript:void(0);</vt:lpwstr>
      </vt:variant>
      <vt:variant>
        <vt:lpwstr/>
      </vt:variant>
      <vt:variant>
        <vt:i4>6291543</vt:i4>
      </vt:variant>
      <vt:variant>
        <vt:i4>96</vt:i4>
      </vt:variant>
      <vt:variant>
        <vt:i4>0</vt:i4>
      </vt:variant>
      <vt:variant>
        <vt:i4>5</vt:i4>
      </vt:variant>
      <vt:variant>
        <vt:lpwstr>javascript:void(0);</vt:lpwstr>
      </vt:variant>
      <vt:variant>
        <vt:lpwstr/>
      </vt:variant>
      <vt:variant>
        <vt:i4>6291543</vt:i4>
      </vt:variant>
      <vt:variant>
        <vt:i4>93</vt:i4>
      </vt:variant>
      <vt:variant>
        <vt:i4>0</vt:i4>
      </vt:variant>
      <vt:variant>
        <vt:i4>5</vt:i4>
      </vt:variant>
      <vt:variant>
        <vt:lpwstr>javascript:void(0);</vt:lpwstr>
      </vt:variant>
      <vt:variant>
        <vt:lpwstr/>
      </vt:variant>
      <vt:variant>
        <vt:i4>6291543</vt:i4>
      </vt:variant>
      <vt:variant>
        <vt:i4>90</vt:i4>
      </vt:variant>
      <vt:variant>
        <vt:i4>0</vt:i4>
      </vt:variant>
      <vt:variant>
        <vt:i4>5</vt:i4>
      </vt:variant>
      <vt:variant>
        <vt:lpwstr>javascript:void(0);</vt:lpwstr>
      </vt:variant>
      <vt:variant>
        <vt:lpwstr/>
      </vt:variant>
      <vt:variant>
        <vt:i4>6291543</vt:i4>
      </vt:variant>
      <vt:variant>
        <vt:i4>87</vt:i4>
      </vt:variant>
      <vt:variant>
        <vt:i4>0</vt:i4>
      </vt:variant>
      <vt:variant>
        <vt:i4>5</vt:i4>
      </vt:variant>
      <vt:variant>
        <vt:lpwstr>javascript:void(0);</vt:lpwstr>
      </vt:variant>
      <vt:variant>
        <vt:lpwstr/>
      </vt:variant>
      <vt:variant>
        <vt:i4>6291543</vt:i4>
      </vt:variant>
      <vt:variant>
        <vt:i4>84</vt:i4>
      </vt:variant>
      <vt:variant>
        <vt:i4>0</vt:i4>
      </vt:variant>
      <vt:variant>
        <vt:i4>5</vt:i4>
      </vt:variant>
      <vt:variant>
        <vt:lpwstr>javascript:void(0);</vt:lpwstr>
      </vt:variant>
      <vt:variant>
        <vt:lpwstr/>
      </vt:variant>
      <vt:variant>
        <vt:i4>6291543</vt:i4>
      </vt:variant>
      <vt:variant>
        <vt:i4>81</vt:i4>
      </vt:variant>
      <vt:variant>
        <vt:i4>0</vt:i4>
      </vt:variant>
      <vt:variant>
        <vt:i4>5</vt:i4>
      </vt:variant>
      <vt:variant>
        <vt:lpwstr>javascript:void(0);</vt:lpwstr>
      </vt:variant>
      <vt:variant>
        <vt:lpwstr/>
      </vt:variant>
      <vt:variant>
        <vt:i4>6291543</vt:i4>
      </vt:variant>
      <vt:variant>
        <vt:i4>78</vt:i4>
      </vt:variant>
      <vt:variant>
        <vt:i4>0</vt:i4>
      </vt:variant>
      <vt:variant>
        <vt:i4>5</vt:i4>
      </vt:variant>
      <vt:variant>
        <vt:lpwstr>javascript:void(0);</vt:lpwstr>
      </vt:variant>
      <vt:variant>
        <vt:lpwstr/>
      </vt:variant>
      <vt:variant>
        <vt:i4>6291543</vt:i4>
      </vt:variant>
      <vt:variant>
        <vt:i4>75</vt:i4>
      </vt:variant>
      <vt:variant>
        <vt:i4>0</vt:i4>
      </vt:variant>
      <vt:variant>
        <vt:i4>5</vt:i4>
      </vt:variant>
      <vt:variant>
        <vt:lpwstr>javascript:void(0);</vt:lpwstr>
      </vt:variant>
      <vt:variant>
        <vt:lpwstr/>
      </vt:variant>
      <vt:variant>
        <vt:i4>6291543</vt:i4>
      </vt:variant>
      <vt:variant>
        <vt:i4>72</vt:i4>
      </vt:variant>
      <vt:variant>
        <vt:i4>0</vt:i4>
      </vt:variant>
      <vt:variant>
        <vt:i4>5</vt:i4>
      </vt:variant>
      <vt:variant>
        <vt:lpwstr>javascript:void(0);</vt:lpwstr>
      </vt:variant>
      <vt:variant>
        <vt:lpwstr/>
      </vt:variant>
      <vt:variant>
        <vt:i4>6291543</vt:i4>
      </vt:variant>
      <vt:variant>
        <vt:i4>69</vt:i4>
      </vt:variant>
      <vt:variant>
        <vt:i4>0</vt:i4>
      </vt:variant>
      <vt:variant>
        <vt:i4>5</vt:i4>
      </vt:variant>
      <vt:variant>
        <vt:lpwstr>javascript:void(0);</vt:lpwstr>
      </vt:variant>
      <vt:variant>
        <vt:lpwstr/>
      </vt:variant>
      <vt:variant>
        <vt:i4>6291543</vt:i4>
      </vt:variant>
      <vt:variant>
        <vt:i4>66</vt:i4>
      </vt:variant>
      <vt:variant>
        <vt:i4>0</vt:i4>
      </vt:variant>
      <vt:variant>
        <vt:i4>5</vt:i4>
      </vt:variant>
      <vt:variant>
        <vt:lpwstr>javascript:void(0);</vt:lpwstr>
      </vt:variant>
      <vt:variant>
        <vt:lpwstr/>
      </vt:variant>
      <vt:variant>
        <vt:i4>6291543</vt:i4>
      </vt:variant>
      <vt:variant>
        <vt:i4>63</vt:i4>
      </vt:variant>
      <vt:variant>
        <vt:i4>0</vt:i4>
      </vt:variant>
      <vt:variant>
        <vt:i4>5</vt:i4>
      </vt:variant>
      <vt:variant>
        <vt:lpwstr>javascript:void(0);</vt:lpwstr>
      </vt:variant>
      <vt:variant>
        <vt:lpwstr/>
      </vt:variant>
      <vt:variant>
        <vt:i4>6291543</vt:i4>
      </vt:variant>
      <vt:variant>
        <vt:i4>60</vt:i4>
      </vt:variant>
      <vt:variant>
        <vt:i4>0</vt:i4>
      </vt:variant>
      <vt:variant>
        <vt:i4>5</vt:i4>
      </vt:variant>
      <vt:variant>
        <vt:lpwstr>javascript:void(0);</vt:lpwstr>
      </vt:variant>
      <vt:variant>
        <vt:lpwstr/>
      </vt:variant>
      <vt:variant>
        <vt:i4>6291543</vt:i4>
      </vt:variant>
      <vt:variant>
        <vt:i4>57</vt:i4>
      </vt:variant>
      <vt:variant>
        <vt:i4>0</vt:i4>
      </vt:variant>
      <vt:variant>
        <vt:i4>5</vt:i4>
      </vt:variant>
      <vt:variant>
        <vt:lpwstr>javascript:void(0);</vt:lpwstr>
      </vt:variant>
      <vt:variant>
        <vt:lpwstr/>
      </vt:variant>
      <vt:variant>
        <vt:i4>6291543</vt:i4>
      </vt:variant>
      <vt:variant>
        <vt:i4>54</vt:i4>
      </vt:variant>
      <vt:variant>
        <vt:i4>0</vt:i4>
      </vt:variant>
      <vt:variant>
        <vt:i4>5</vt:i4>
      </vt:variant>
      <vt:variant>
        <vt:lpwstr>javascript:void(0);</vt:lpwstr>
      </vt:variant>
      <vt:variant>
        <vt:lpwstr/>
      </vt:variant>
      <vt:variant>
        <vt:i4>6291543</vt:i4>
      </vt:variant>
      <vt:variant>
        <vt:i4>51</vt:i4>
      </vt:variant>
      <vt:variant>
        <vt:i4>0</vt:i4>
      </vt:variant>
      <vt:variant>
        <vt:i4>5</vt:i4>
      </vt:variant>
      <vt:variant>
        <vt:lpwstr>javascript:void(0);</vt:lpwstr>
      </vt:variant>
      <vt:variant>
        <vt:lpwstr/>
      </vt:variant>
      <vt:variant>
        <vt:i4>6291543</vt:i4>
      </vt:variant>
      <vt:variant>
        <vt:i4>48</vt:i4>
      </vt:variant>
      <vt:variant>
        <vt:i4>0</vt:i4>
      </vt:variant>
      <vt:variant>
        <vt:i4>5</vt:i4>
      </vt:variant>
      <vt:variant>
        <vt:lpwstr>javascript:void(0);</vt:lpwstr>
      </vt:variant>
      <vt:variant>
        <vt:lpwstr/>
      </vt:variant>
      <vt:variant>
        <vt:i4>6291543</vt:i4>
      </vt:variant>
      <vt:variant>
        <vt:i4>45</vt:i4>
      </vt:variant>
      <vt:variant>
        <vt:i4>0</vt:i4>
      </vt:variant>
      <vt:variant>
        <vt:i4>5</vt:i4>
      </vt:variant>
      <vt:variant>
        <vt:lpwstr>javascript:void(0);</vt:lpwstr>
      </vt:variant>
      <vt:variant>
        <vt:lpwstr/>
      </vt:variant>
      <vt:variant>
        <vt:i4>6291543</vt:i4>
      </vt:variant>
      <vt:variant>
        <vt:i4>42</vt:i4>
      </vt:variant>
      <vt:variant>
        <vt:i4>0</vt:i4>
      </vt:variant>
      <vt:variant>
        <vt:i4>5</vt:i4>
      </vt:variant>
      <vt:variant>
        <vt:lpwstr>javascript:void(0);</vt:lpwstr>
      </vt:variant>
      <vt:variant>
        <vt:lpwstr/>
      </vt:variant>
      <vt:variant>
        <vt:i4>6291543</vt:i4>
      </vt:variant>
      <vt:variant>
        <vt:i4>39</vt:i4>
      </vt:variant>
      <vt:variant>
        <vt:i4>0</vt:i4>
      </vt:variant>
      <vt:variant>
        <vt:i4>5</vt:i4>
      </vt:variant>
      <vt:variant>
        <vt:lpwstr>javascript:void(0);</vt:lpwstr>
      </vt:variant>
      <vt:variant>
        <vt:lpwstr/>
      </vt:variant>
      <vt:variant>
        <vt:i4>6291543</vt:i4>
      </vt:variant>
      <vt:variant>
        <vt:i4>36</vt:i4>
      </vt:variant>
      <vt:variant>
        <vt:i4>0</vt:i4>
      </vt:variant>
      <vt:variant>
        <vt:i4>5</vt:i4>
      </vt:variant>
      <vt:variant>
        <vt:lpwstr>javascript:void(0);</vt:lpwstr>
      </vt:variant>
      <vt:variant>
        <vt:lpwstr/>
      </vt:variant>
      <vt:variant>
        <vt:i4>6291543</vt:i4>
      </vt:variant>
      <vt:variant>
        <vt:i4>33</vt:i4>
      </vt:variant>
      <vt:variant>
        <vt:i4>0</vt:i4>
      </vt:variant>
      <vt:variant>
        <vt:i4>5</vt:i4>
      </vt:variant>
      <vt:variant>
        <vt:lpwstr>javascript:void(0);</vt:lpwstr>
      </vt:variant>
      <vt:variant>
        <vt:lpwstr/>
      </vt:variant>
      <vt:variant>
        <vt:i4>6291543</vt:i4>
      </vt:variant>
      <vt:variant>
        <vt:i4>30</vt:i4>
      </vt:variant>
      <vt:variant>
        <vt:i4>0</vt:i4>
      </vt:variant>
      <vt:variant>
        <vt:i4>5</vt:i4>
      </vt:variant>
      <vt:variant>
        <vt:lpwstr>javascript:void(0);</vt:lpwstr>
      </vt:variant>
      <vt:variant>
        <vt:lpwstr/>
      </vt:variant>
      <vt:variant>
        <vt:i4>6291543</vt:i4>
      </vt:variant>
      <vt:variant>
        <vt:i4>27</vt:i4>
      </vt:variant>
      <vt:variant>
        <vt:i4>0</vt:i4>
      </vt:variant>
      <vt:variant>
        <vt:i4>5</vt:i4>
      </vt:variant>
      <vt:variant>
        <vt:lpwstr>javascript:void(0);</vt:lpwstr>
      </vt:variant>
      <vt:variant>
        <vt:lpwstr/>
      </vt:variant>
      <vt:variant>
        <vt:i4>6291543</vt:i4>
      </vt:variant>
      <vt:variant>
        <vt:i4>24</vt:i4>
      </vt:variant>
      <vt:variant>
        <vt:i4>0</vt:i4>
      </vt:variant>
      <vt:variant>
        <vt:i4>5</vt:i4>
      </vt:variant>
      <vt:variant>
        <vt:lpwstr>javascript:void(0);</vt:lpwstr>
      </vt:variant>
      <vt:variant>
        <vt:lpwstr/>
      </vt:variant>
      <vt:variant>
        <vt:i4>1441914</vt:i4>
      </vt:variant>
      <vt:variant>
        <vt:i4>21</vt:i4>
      </vt:variant>
      <vt:variant>
        <vt:i4>0</vt:i4>
      </vt:variant>
      <vt:variant>
        <vt:i4>5</vt:i4>
      </vt:variant>
      <vt:variant>
        <vt:lpwstr>http://www.absoluteastronomy.com/topics/Praetorian_Guard</vt:lpwstr>
      </vt:variant>
      <vt:variant>
        <vt:lpwstr/>
      </vt:variant>
      <vt:variant>
        <vt:i4>3997744</vt:i4>
      </vt:variant>
      <vt:variant>
        <vt:i4>18</vt:i4>
      </vt:variant>
      <vt:variant>
        <vt:i4>0</vt:i4>
      </vt:variant>
      <vt:variant>
        <vt:i4>5</vt:i4>
      </vt:variant>
      <vt:variant>
        <vt:lpwstr>http://www.absoluteastronomy.com/topics/Roman_Emperor</vt:lpwstr>
      </vt:variant>
      <vt:variant>
        <vt:lpwstr/>
      </vt:variant>
      <vt:variant>
        <vt:i4>5832795</vt:i4>
      </vt:variant>
      <vt:variant>
        <vt:i4>15</vt:i4>
      </vt:variant>
      <vt:variant>
        <vt:i4>0</vt:i4>
      </vt:variant>
      <vt:variant>
        <vt:i4>5</vt:i4>
      </vt:variant>
      <vt:variant>
        <vt:lpwstr>http://www.absoluteastronomy.com/topics/30_BC</vt:lpwstr>
      </vt:variant>
      <vt:variant>
        <vt:lpwstr/>
      </vt:variant>
      <vt:variant>
        <vt:i4>5636119</vt:i4>
      </vt:variant>
      <vt:variant>
        <vt:i4>12</vt:i4>
      </vt:variant>
      <vt:variant>
        <vt:i4>0</vt:i4>
      </vt:variant>
      <vt:variant>
        <vt:i4>5</vt:i4>
      </vt:variant>
      <vt:variant>
        <vt:lpwstr>http://www.absoluteastronomy.com/topics/Battle_of_Philippi</vt:lpwstr>
      </vt:variant>
      <vt:variant>
        <vt:lpwstr/>
      </vt:variant>
      <vt:variant>
        <vt:i4>7143485</vt:i4>
      </vt:variant>
      <vt:variant>
        <vt:i4>9</vt:i4>
      </vt:variant>
      <vt:variant>
        <vt:i4>0</vt:i4>
      </vt:variant>
      <vt:variant>
        <vt:i4>5</vt:i4>
      </vt:variant>
      <vt:variant>
        <vt:lpwstr>http://www.absoluteastronomy.com/topics/Gaius_Cassius_Longinus</vt:lpwstr>
      </vt:variant>
      <vt:variant>
        <vt:lpwstr/>
      </vt:variant>
      <vt:variant>
        <vt:i4>2162796</vt:i4>
      </vt:variant>
      <vt:variant>
        <vt:i4>6</vt:i4>
      </vt:variant>
      <vt:variant>
        <vt:i4>0</vt:i4>
      </vt:variant>
      <vt:variant>
        <vt:i4>5</vt:i4>
      </vt:variant>
      <vt:variant>
        <vt:lpwstr>http://www.absoluteastronomy.com/topics/Marcus_Junius_Brutus</vt:lpwstr>
      </vt:variant>
      <vt:variant>
        <vt:lpwstr/>
      </vt:variant>
      <vt:variant>
        <vt:i4>7995500</vt:i4>
      </vt:variant>
      <vt:variant>
        <vt:i4>3</vt:i4>
      </vt:variant>
      <vt:variant>
        <vt:i4>0</vt:i4>
      </vt:variant>
      <vt:variant>
        <vt:i4>5</vt:i4>
      </vt:variant>
      <vt:variant>
        <vt:lpwstr>http://www.absoluteastronomy.com/topics/Mark_Antony</vt:lpwstr>
      </vt:variant>
      <vt:variant>
        <vt:lpwstr/>
      </vt:variant>
      <vt:variant>
        <vt:i4>196632</vt:i4>
      </vt:variant>
      <vt:variant>
        <vt:i4>0</vt:i4>
      </vt:variant>
      <vt:variant>
        <vt:i4>0</vt:i4>
      </vt:variant>
      <vt:variant>
        <vt:i4>5</vt:i4>
      </vt:variant>
      <vt:variant>
        <vt:lpwstr>http://www.absoluteastronomy.com/topics/Julius_Caesar</vt:lpwstr>
      </vt:variant>
      <vt:variant>
        <vt:lpwstr/>
      </vt:variant>
      <vt:variant>
        <vt:i4>1507394</vt:i4>
      </vt:variant>
      <vt:variant>
        <vt:i4>3639</vt:i4>
      </vt:variant>
      <vt:variant>
        <vt:i4>1025</vt:i4>
      </vt:variant>
      <vt:variant>
        <vt:i4>1</vt:i4>
      </vt:variant>
      <vt:variant>
        <vt:lpwstr>CNM12-AreaofActs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Allen</dc:creator>
  <cp:keywords/>
  <dc:description/>
  <cp:lastModifiedBy>Allen Hilton</cp:lastModifiedBy>
  <cp:revision>6</cp:revision>
  <cp:lastPrinted>2017-04-27T15:10:00Z</cp:lastPrinted>
  <dcterms:created xsi:type="dcterms:W3CDTF">2017-04-26T19:12:00Z</dcterms:created>
  <dcterms:modified xsi:type="dcterms:W3CDTF">2017-04-27T18:08:00Z</dcterms:modified>
</cp:coreProperties>
</file>